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12" w:rsidRPr="00C720AA" w:rsidRDefault="00C720AA" w:rsidP="00C720A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20AA">
        <w:rPr>
          <w:rFonts w:ascii="Times New Roman" w:hAnsi="Times New Roman" w:cs="Times New Roman"/>
          <w:sz w:val="28"/>
          <w:szCs w:val="28"/>
          <w:u w:val="single"/>
        </w:rPr>
        <w:t>Всероссийский конкурс</w:t>
      </w:r>
      <w:r w:rsidRPr="00C720AA">
        <w:rPr>
          <w:rFonts w:ascii="Times New Roman" w:hAnsi="Times New Roman" w:cs="Times New Roman"/>
          <w:sz w:val="28"/>
          <w:szCs w:val="28"/>
          <w:u w:val="single"/>
        </w:rPr>
        <w:t xml:space="preserve"> «Торговля России»</w:t>
      </w:r>
    </w:p>
    <w:p w:rsidR="000D7588" w:rsidRPr="00723EF7" w:rsidRDefault="000D7588" w:rsidP="000D7588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F7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и потребительского рынка Республики Коми (далее – Министерство) информирует о том, что </w:t>
      </w:r>
      <w:proofErr w:type="spellStart"/>
      <w:r w:rsidRPr="00723EF7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723EF7">
        <w:rPr>
          <w:rFonts w:ascii="Times New Roman" w:hAnsi="Times New Roman" w:cs="Times New Roman"/>
          <w:sz w:val="24"/>
          <w:szCs w:val="24"/>
        </w:rPr>
        <w:t xml:space="preserve"> России объявлен прием заявок на участие во всероссийском конкурсе «Торговля России» (далее – Конкурс), главной задачей которого является выявление и популяризация передового отраслевого опыта и лучших практик </w:t>
      </w:r>
      <w:proofErr w:type="spellStart"/>
      <w:r w:rsidRPr="00723EF7">
        <w:rPr>
          <w:rFonts w:ascii="Times New Roman" w:hAnsi="Times New Roman" w:cs="Times New Roman"/>
          <w:sz w:val="24"/>
          <w:szCs w:val="24"/>
        </w:rPr>
        <w:t>многоформатной</w:t>
      </w:r>
      <w:proofErr w:type="spellEnd"/>
      <w:r w:rsidRPr="00723EF7">
        <w:rPr>
          <w:rFonts w:ascii="Times New Roman" w:hAnsi="Times New Roman" w:cs="Times New Roman"/>
          <w:sz w:val="24"/>
          <w:szCs w:val="24"/>
        </w:rPr>
        <w:t xml:space="preserve"> торговли в России.</w:t>
      </w:r>
    </w:p>
    <w:p w:rsidR="000D7588" w:rsidRPr="00723EF7" w:rsidRDefault="000D7588" w:rsidP="000D7588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F7">
        <w:rPr>
          <w:rFonts w:ascii="Times New Roman" w:hAnsi="Times New Roman" w:cs="Times New Roman"/>
          <w:sz w:val="24"/>
          <w:szCs w:val="24"/>
        </w:rPr>
        <w:t>Победители Конкурса будут определены в следующих номинациях:</w:t>
      </w:r>
    </w:p>
    <w:p w:rsidR="000D7588" w:rsidRPr="00723EF7" w:rsidRDefault="000D7588" w:rsidP="000D7588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F7">
        <w:rPr>
          <w:rFonts w:ascii="Times New Roman" w:hAnsi="Times New Roman" w:cs="Times New Roman"/>
          <w:sz w:val="24"/>
          <w:szCs w:val="24"/>
        </w:rPr>
        <w:t>«Лучший торговый город»;</w:t>
      </w:r>
    </w:p>
    <w:p w:rsidR="000D7588" w:rsidRPr="00723EF7" w:rsidRDefault="000D7588" w:rsidP="000D7588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F7">
        <w:rPr>
          <w:rFonts w:ascii="Times New Roman" w:hAnsi="Times New Roman" w:cs="Times New Roman"/>
          <w:sz w:val="24"/>
          <w:szCs w:val="24"/>
        </w:rPr>
        <w:t>«Лучшая торговая улица»;</w:t>
      </w:r>
    </w:p>
    <w:p w:rsidR="000D7588" w:rsidRPr="00723EF7" w:rsidRDefault="000D7588" w:rsidP="000D7588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F7">
        <w:rPr>
          <w:rFonts w:ascii="Times New Roman" w:hAnsi="Times New Roman" w:cs="Times New Roman"/>
          <w:sz w:val="24"/>
          <w:szCs w:val="24"/>
        </w:rPr>
        <w:t>«Лучший нестационарный торговый объект»;</w:t>
      </w:r>
    </w:p>
    <w:p w:rsidR="000D7588" w:rsidRPr="00723EF7" w:rsidRDefault="000D7588" w:rsidP="000D7588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F7">
        <w:rPr>
          <w:rFonts w:ascii="Times New Roman" w:hAnsi="Times New Roman" w:cs="Times New Roman"/>
          <w:sz w:val="24"/>
          <w:szCs w:val="24"/>
        </w:rPr>
        <w:t>«Лучший розничный рынок»;</w:t>
      </w:r>
    </w:p>
    <w:p w:rsidR="000D7588" w:rsidRPr="00723EF7" w:rsidRDefault="000D7588" w:rsidP="000D7588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F7">
        <w:rPr>
          <w:rFonts w:ascii="Times New Roman" w:hAnsi="Times New Roman" w:cs="Times New Roman"/>
          <w:sz w:val="24"/>
          <w:szCs w:val="24"/>
        </w:rPr>
        <w:t>«Лучшая ярмарка»;</w:t>
      </w:r>
    </w:p>
    <w:p w:rsidR="000D7588" w:rsidRPr="00723EF7" w:rsidRDefault="000D7588" w:rsidP="000D7588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F7">
        <w:rPr>
          <w:rFonts w:ascii="Times New Roman" w:hAnsi="Times New Roman" w:cs="Times New Roman"/>
          <w:sz w:val="24"/>
          <w:szCs w:val="24"/>
        </w:rPr>
        <w:t>«Лучший мобильный торговый объект»;</w:t>
      </w:r>
      <w:bookmarkStart w:id="0" w:name="_GoBack"/>
      <w:bookmarkEnd w:id="0"/>
    </w:p>
    <w:p w:rsidR="000D7588" w:rsidRPr="00723EF7" w:rsidRDefault="000D7588" w:rsidP="000D7588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F7">
        <w:rPr>
          <w:rFonts w:ascii="Times New Roman" w:hAnsi="Times New Roman" w:cs="Times New Roman"/>
          <w:sz w:val="24"/>
          <w:szCs w:val="24"/>
        </w:rPr>
        <w:t>«Лучший магазин»;</w:t>
      </w:r>
    </w:p>
    <w:p w:rsidR="000D7588" w:rsidRPr="00723EF7" w:rsidRDefault="000D7588" w:rsidP="000D7588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F7">
        <w:rPr>
          <w:rFonts w:ascii="Times New Roman" w:hAnsi="Times New Roman" w:cs="Times New Roman"/>
          <w:sz w:val="24"/>
          <w:szCs w:val="24"/>
        </w:rPr>
        <w:t>«Лучший объект фаст-</w:t>
      </w:r>
      <w:proofErr w:type="spellStart"/>
      <w:r w:rsidRPr="00723EF7">
        <w:rPr>
          <w:rFonts w:ascii="Times New Roman" w:hAnsi="Times New Roman" w:cs="Times New Roman"/>
          <w:sz w:val="24"/>
          <w:szCs w:val="24"/>
        </w:rPr>
        <w:t>фуда</w:t>
      </w:r>
      <w:proofErr w:type="spellEnd"/>
      <w:r w:rsidRPr="00723EF7">
        <w:rPr>
          <w:rFonts w:ascii="Times New Roman" w:hAnsi="Times New Roman" w:cs="Times New Roman"/>
          <w:sz w:val="24"/>
          <w:szCs w:val="24"/>
        </w:rPr>
        <w:t>»;</w:t>
      </w:r>
    </w:p>
    <w:p w:rsidR="000D7588" w:rsidRPr="00723EF7" w:rsidRDefault="000D7588" w:rsidP="000D7588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F7">
        <w:rPr>
          <w:rFonts w:ascii="Times New Roman" w:hAnsi="Times New Roman" w:cs="Times New Roman"/>
          <w:sz w:val="24"/>
          <w:szCs w:val="24"/>
        </w:rPr>
        <w:t>«Лучший торговый фестиваль»;</w:t>
      </w:r>
    </w:p>
    <w:p w:rsidR="000D7588" w:rsidRPr="00723EF7" w:rsidRDefault="000D7588" w:rsidP="000D7588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F7">
        <w:rPr>
          <w:rFonts w:ascii="Times New Roman" w:hAnsi="Times New Roman" w:cs="Times New Roman"/>
          <w:sz w:val="24"/>
          <w:szCs w:val="24"/>
        </w:rPr>
        <w:t>«Лучший оптовый продовольственный рынок»;</w:t>
      </w:r>
    </w:p>
    <w:p w:rsidR="000D7588" w:rsidRPr="000D13E3" w:rsidRDefault="000D7588" w:rsidP="000D7588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3">
        <w:rPr>
          <w:rFonts w:ascii="Times New Roman" w:hAnsi="Times New Roman" w:cs="Times New Roman"/>
          <w:sz w:val="24"/>
          <w:szCs w:val="24"/>
        </w:rPr>
        <w:t>«Лучшая фирменная сеть местного товаропроизводителя».</w:t>
      </w:r>
    </w:p>
    <w:p w:rsidR="000D7588" w:rsidRPr="000D13E3" w:rsidRDefault="000D7588" w:rsidP="000D7588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3">
        <w:rPr>
          <w:rFonts w:ascii="Times New Roman" w:hAnsi="Times New Roman" w:cs="Times New Roman"/>
          <w:sz w:val="24"/>
          <w:szCs w:val="24"/>
        </w:rPr>
        <w:t>Этапы проведения Конкурса:</w:t>
      </w:r>
    </w:p>
    <w:p w:rsidR="000D7588" w:rsidRPr="000D13E3" w:rsidRDefault="000D7588" w:rsidP="000D7588">
      <w:pPr>
        <w:pStyle w:val="a3"/>
        <w:numPr>
          <w:ilvl w:val="0"/>
          <w:numId w:val="2"/>
        </w:numPr>
        <w:suppressAutoHyphens/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0D13E3">
        <w:rPr>
          <w:rFonts w:ascii="Times New Roman" w:hAnsi="Times New Roman" w:cs="Times New Roman"/>
          <w:sz w:val="24"/>
          <w:szCs w:val="24"/>
        </w:rPr>
        <w:t>Сбор заявок участников:11.05.2021-23.07.2021;</w:t>
      </w:r>
    </w:p>
    <w:p w:rsidR="000D7588" w:rsidRPr="000D13E3" w:rsidRDefault="000D7588" w:rsidP="000D7588">
      <w:pPr>
        <w:pStyle w:val="a3"/>
        <w:numPr>
          <w:ilvl w:val="0"/>
          <w:numId w:val="2"/>
        </w:numPr>
        <w:suppressAutoHyphens/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0D13E3">
        <w:rPr>
          <w:rFonts w:ascii="Times New Roman" w:hAnsi="Times New Roman" w:cs="Times New Roman"/>
          <w:sz w:val="24"/>
          <w:szCs w:val="24"/>
        </w:rPr>
        <w:t>Квалифицированный отбор, объявление победителей: до 03.09.2021;</w:t>
      </w:r>
    </w:p>
    <w:p w:rsidR="000D7588" w:rsidRPr="000D13E3" w:rsidRDefault="000D7588" w:rsidP="000D7588">
      <w:pPr>
        <w:pStyle w:val="a3"/>
        <w:numPr>
          <w:ilvl w:val="0"/>
          <w:numId w:val="2"/>
        </w:numPr>
        <w:suppressAutoHyphens/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0D13E3">
        <w:rPr>
          <w:rFonts w:ascii="Times New Roman" w:hAnsi="Times New Roman" w:cs="Times New Roman"/>
          <w:sz w:val="24"/>
          <w:szCs w:val="24"/>
        </w:rPr>
        <w:t>Церемония награждения победителей: 07.10.2021.</w:t>
      </w:r>
    </w:p>
    <w:p w:rsidR="000D7588" w:rsidRPr="000D13E3" w:rsidRDefault="000D7588" w:rsidP="000D7588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3">
        <w:rPr>
          <w:rFonts w:ascii="Times New Roman" w:hAnsi="Times New Roman" w:cs="Times New Roman"/>
          <w:sz w:val="24"/>
          <w:szCs w:val="24"/>
        </w:rPr>
        <w:t>Принять участие в Конкурсе могут: органы исполнительной власти, курирующие торговую отрасль, администрации муниципальных образований и хозяйствующие субъекты, осуществляющие торговую деятельность.</w:t>
      </w:r>
    </w:p>
    <w:p w:rsidR="000D7588" w:rsidRPr="000D13E3" w:rsidRDefault="000D7588" w:rsidP="00D9505C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3">
        <w:rPr>
          <w:rFonts w:ascii="Times New Roman" w:hAnsi="Times New Roman" w:cs="Times New Roman"/>
          <w:sz w:val="24"/>
          <w:szCs w:val="24"/>
        </w:rPr>
        <w:t xml:space="preserve">В целях участия в конкурсе необходимо оформить заявку </w:t>
      </w:r>
      <w:proofErr w:type="gramStart"/>
      <w:r w:rsidR="00D9505C">
        <w:rPr>
          <w:rFonts w:ascii="Times New Roman" w:hAnsi="Times New Roman" w:cs="Times New Roman"/>
          <w:sz w:val="24"/>
          <w:szCs w:val="24"/>
        </w:rPr>
        <w:t>на</w:t>
      </w:r>
      <w:r w:rsidRPr="000D13E3">
        <w:rPr>
          <w:rFonts w:ascii="Times New Roman" w:hAnsi="Times New Roman" w:cs="Times New Roman"/>
          <w:sz w:val="24"/>
          <w:szCs w:val="24"/>
        </w:rPr>
        <w:t xml:space="preserve">  сайте</w:t>
      </w:r>
      <w:proofErr w:type="gramEnd"/>
      <w:r w:rsidRPr="000D13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D13E3">
        <w:rPr>
          <w:rFonts w:ascii="Times New Roman" w:hAnsi="Times New Roman" w:cs="Times New Roman"/>
          <w:sz w:val="24"/>
          <w:szCs w:val="24"/>
        </w:rPr>
        <w:t>торговляроссии.рф</w:t>
      </w:r>
      <w:proofErr w:type="spellEnd"/>
      <w:r w:rsidRPr="000D13E3">
        <w:rPr>
          <w:rFonts w:ascii="Times New Roman" w:hAnsi="Times New Roman" w:cs="Times New Roman"/>
          <w:sz w:val="24"/>
          <w:szCs w:val="24"/>
        </w:rPr>
        <w:t>.</w:t>
      </w:r>
    </w:p>
    <w:p w:rsidR="000D7588" w:rsidRPr="000D13E3" w:rsidRDefault="000D7588" w:rsidP="000D7588">
      <w:pPr>
        <w:suppressAutoHyphens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3">
        <w:rPr>
          <w:rFonts w:ascii="Times New Roman" w:hAnsi="Times New Roman" w:cs="Times New Roman"/>
          <w:sz w:val="24"/>
          <w:szCs w:val="24"/>
        </w:rPr>
        <w:t xml:space="preserve">Более подробную информацию о Конкурсе можно получить на официальном сайте мероприятия по адресу: </w:t>
      </w:r>
      <w:proofErr w:type="spellStart"/>
      <w:r w:rsidRPr="000D13E3">
        <w:rPr>
          <w:rFonts w:ascii="Times New Roman" w:hAnsi="Times New Roman" w:cs="Times New Roman"/>
          <w:sz w:val="24"/>
          <w:szCs w:val="24"/>
        </w:rPr>
        <w:t>торговляроссии.рф</w:t>
      </w:r>
      <w:proofErr w:type="spellEnd"/>
      <w:r w:rsidRPr="000D13E3">
        <w:rPr>
          <w:rFonts w:ascii="Times New Roman" w:hAnsi="Times New Roman" w:cs="Times New Roman"/>
          <w:sz w:val="24"/>
          <w:szCs w:val="24"/>
        </w:rPr>
        <w:t xml:space="preserve">. (ссылка: </w:t>
      </w:r>
      <w:hyperlink r:id="rId5" w:history="1">
        <w:r w:rsidRPr="000D13E3">
          <w:rPr>
            <w:rStyle w:val="a4"/>
            <w:rFonts w:ascii="Times New Roman" w:hAnsi="Times New Roman" w:cs="Times New Roman"/>
            <w:sz w:val="24"/>
            <w:szCs w:val="24"/>
          </w:rPr>
          <w:t>https://russiant.org/</w:t>
        </w:r>
      </w:hyperlink>
      <w:r w:rsidRPr="000D13E3">
        <w:rPr>
          <w:rFonts w:ascii="Times New Roman" w:hAnsi="Times New Roman" w:cs="Times New Roman"/>
          <w:sz w:val="24"/>
          <w:szCs w:val="24"/>
        </w:rPr>
        <w:t>).</w:t>
      </w:r>
    </w:p>
    <w:p w:rsidR="000D7588" w:rsidRPr="0021585F" w:rsidRDefault="000D7588" w:rsidP="000D7588">
      <w:pPr>
        <w:suppressAutoHyphens/>
        <w:ind w:right="142" w:firstLine="567"/>
        <w:jc w:val="both"/>
        <w:rPr>
          <w:sz w:val="28"/>
          <w:szCs w:val="28"/>
        </w:rPr>
      </w:pPr>
    </w:p>
    <w:p w:rsidR="000D7588" w:rsidRPr="0021585F" w:rsidRDefault="000D7588" w:rsidP="000D7588">
      <w:pPr>
        <w:ind w:right="142"/>
        <w:jc w:val="both"/>
        <w:rPr>
          <w:sz w:val="28"/>
          <w:szCs w:val="28"/>
        </w:rPr>
      </w:pPr>
    </w:p>
    <w:p w:rsidR="000D7588" w:rsidRPr="0021585F" w:rsidRDefault="000D7588" w:rsidP="000D7588">
      <w:pPr>
        <w:ind w:right="142"/>
        <w:jc w:val="both"/>
        <w:rPr>
          <w:sz w:val="28"/>
          <w:szCs w:val="28"/>
        </w:rPr>
      </w:pPr>
    </w:p>
    <w:sectPr w:rsidR="000D7588" w:rsidRPr="0021585F" w:rsidSect="0090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B2382"/>
    <w:multiLevelType w:val="hybridMultilevel"/>
    <w:tmpl w:val="010C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07EE9"/>
    <w:multiLevelType w:val="hybridMultilevel"/>
    <w:tmpl w:val="CE4A9076"/>
    <w:lvl w:ilvl="0" w:tplc="0E0089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9D"/>
    <w:rsid w:val="000D13E3"/>
    <w:rsid w:val="000D7588"/>
    <w:rsid w:val="00224AAE"/>
    <w:rsid w:val="005E6BD2"/>
    <w:rsid w:val="00723EF7"/>
    <w:rsid w:val="00845572"/>
    <w:rsid w:val="0090423C"/>
    <w:rsid w:val="00906F17"/>
    <w:rsid w:val="00B1659D"/>
    <w:rsid w:val="00BA3C79"/>
    <w:rsid w:val="00BF44F4"/>
    <w:rsid w:val="00C720AA"/>
    <w:rsid w:val="00D77A12"/>
    <w:rsid w:val="00D9505C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6408"/>
  <w15:docId w15:val="{D041A62C-B748-43ED-ADAB-DCA4F318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A12"/>
    <w:pPr>
      <w:ind w:left="720"/>
      <w:contextualSpacing/>
    </w:pPr>
  </w:style>
  <w:style w:type="character" w:styleId="a4">
    <w:name w:val="Hyperlink"/>
    <w:basedOn w:val="a0"/>
    <w:uiPriority w:val="99"/>
    <w:rsid w:val="000D7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sian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ООЗ</dc:creator>
  <cp:lastModifiedBy>user</cp:lastModifiedBy>
  <cp:revision>10</cp:revision>
  <cp:lastPrinted>2021-01-28T10:42:00Z</cp:lastPrinted>
  <dcterms:created xsi:type="dcterms:W3CDTF">2021-05-25T09:00:00Z</dcterms:created>
  <dcterms:modified xsi:type="dcterms:W3CDTF">2021-05-25T09:08:00Z</dcterms:modified>
</cp:coreProperties>
</file>