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88" w:rsidRPr="00E055F5" w:rsidRDefault="003A7188" w:rsidP="00E055F5">
      <w:pPr>
        <w:widowControl/>
        <w:suppressAutoHyphens w:val="0"/>
        <w:jc w:val="center"/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 w:rsidRPr="00E055F5">
        <w:rPr>
          <w:rFonts w:eastAsia="Times New Roman"/>
          <w:b/>
          <w:i/>
          <w:color w:val="000000"/>
          <w:sz w:val="32"/>
          <w:szCs w:val="32"/>
          <w:u w:val="single"/>
          <w:lang w:eastAsia="ru-RU"/>
        </w:rPr>
        <w:t>Инфекционная анемия лошадей (ИНАН)</w:t>
      </w:r>
    </w:p>
    <w:p w:rsidR="00E055F5" w:rsidRPr="00C50391" w:rsidRDefault="00E055F5" w:rsidP="003A7188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:rsidR="008F4A73" w:rsidRDefault="008F4A73" w:rsidP="005D6079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Минсельхоз Республики Коми сообщает, что в</w:t>
      </w:r>
      <w:r w:rsidR="00441989">
        <w:rPr>
          <w:rFonts w:eastAsia="Times New Roman"/>
          <w:sz w:val="28"/>
          <w:szCs w:val="28"/>
          <w:lang w:eastAsia="ru-RU"/>
        </w:rPr>
        <w:t xml:space="preserve"> целях предотвращения возникновения и распространения </w:t>
      </w:r>
      <w:r w:rsidRPr="008F4A73">
        <w:rPr>
          <w:rFonts w:eastAsia="Times New Roman"/>
          <w:sz w:val="28"/>
          <w:szCs w:val="28"/>
          <w:lang w:eastAsia="ru-RU"/>
        </w:rPr>
        <w:t>инфекционной анемии лошадей</w:t>
      </w:r>
      <w:r w:rsidR="00441989">
        <w:rPr>
          <w:rFonts w:eastAsia="Times New Roman"/>
          <w:sz w:val="28"/>
          <w:szCs w:val="28"/>
          <w:lang w:eastAsia="ru-RU"/>
        </w:rPr>
        <w:t xml:space="preserve"> на территории Республики Коми</w:t>
      </w:r>
      <w:r w:rsidR="00AB195C">
        <w:rPr>
          <w:rFonts w:eastAsia="Times New Roman"/>
          <w:sz w:val="28"/>
          <w:szCs w:val="28"/>
          <w:lang w:eastAsia="ru-RU"/>
        </w:rPr>
        <w:t>,</w:t>
      </w:r>
      <w:r w:rsidR="00B4081E">
        <w:rPr>
          <w:rFonts w:eastAsia="Times New Roman"/>
          <w:sz w:val="28"/>
          <w:szCs w:val="28"/>
          <w:lang w:eastAsia="ru-RU"/>
        </w:rPr>
        <w:t xml:space="preserve"> в 2022 году будут проводиться исследования всего поголовья</w:t>
      </w:r>
      <w:r w:rsidR="00FB323E">
        <w:rPr>
          <w:rFonts w:eastAsia="Times New Roman"/>
          <w:sz w:val="28"/>
          <w:szCs w:val="28"/>
          <w:lang w:eastAsia="ru-RU"/>
        </w:rPr>
        <w:t xml:space="preserve"> лошадей</w:t>
      </w:r>
      <w:r w:rsidRPr="008F4A7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 возрасте </w:t>
      </w:r>
      <w:r w:rsidR="00775B33"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 xml:space="preserve"> 6 месяцев на ИНАН. </w:t>
      </w:r>
    </w:p>
    <w:p w:rsidR="008F4A73" w:rsidRDefault="008F4A73" w:rsidP="005D6079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Что нужно знать владельцу лошадей?</w:t>
      </w:r>
    </w:p>
    <w:p w:rsidR="00413988" w:rsidRDefault="00413988" w:rsidP="005D6079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 целью предотвращения возникновения и распространения </w:t>
      </w:r>
      <w:r w:rsidR="00612628">
        <w:rPr>
          <w:rFonts w:eastAsia="Times New Roman"/>
          <w:sz w:val="28"/>
          <w:szCs w:val="28"/>
          <w:lang w:eastAsia="ru-RU"/>
        </w:rPr>
        <w:t>заразных болезней</w:t>
      </w:r>
      <w:r>
        <w:rPr>
          <w:rFonts w:eastAsia="Times New Roman"/>
          <w:sz w:val="28"/>
          <w:szCs w:val="28"/>
          <w:lang w:eastAsia="ru-RU"/>
        </w:rPr>
        <w:t xml:space="preserve"> лошадей ежегодно специалистами </w:t>
      </w:r>
      <w:proofErr w:type="spellStart"/>
      <w:r>
        <w:rPr>
          <w:rFonts w:eastAsia="Times New Roman"/>
          <w:sz w:val="28"/>
          <w:szCs w:val="28"/>
          <w:lang w:eastAsia="ru-RU"/>
        </w:rPr>
        <w:t>госветслужбы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Республики Коми проводятся специальные ветеринарные профилактические мероприятия</w:t>
      </w:r>
      <w:r w:rsidR="00612628">
        <w:rPr>
          <w:rFonts w:eastAsia="Times New Roman"/>
          <w:sz w:val="28"/>
          <w:szCs w:val="28"/>
          <w:lang w:eastAsia="ru-RU"/>
        </w:rPr>
        <w:t>. Их исполнение владельцами животных в обязательном порядке предусмотрено Законом О ветеринарии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13988" w:rsidRDefault="00612628" w:rsidP="005D6079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 Планом</w:t>
      </w:r>
      <w:r w:rsidR="00413988">
        <w:rPr>
          <w:rFonts w:eastAsia="Times New Roman"/>
          <w:sz w:val="28"/>
          <w:szCs w:val="28"/>
          <w:lang w:eastAsia="ru-RU"/>
        </w:rPr>
        <w:t xml:space="preserve"> противоэпизоотических </w:t>
      </w:r>
      <w:r>
        <w:rPr>
          <w:rFonts w:eastAsia="Times New Roman"/>
          <w:sz w:val="28"/>
          <w:szCs w:val="28"/>
          <w:lang w:eastAsia="ru-RU"/>
        </w:rPr>
        <w:t>мероприятий лошади</w:t>
      </w:r>
      <w:r w:rsidR="00413988">
        <w:rPr>
          <w:rFonts w:eastAsia="Times New Roman"/>
          <w:sz w:val="28"/>
          <w:szCs w:val="28"/>
          <w:lang w:eastAsia="ru-RU"/>
        </w:rPr>
        <w:t xml:space="preserve"> исследуются на исключение таких болезней как бруцеллез, </w:t>
      </w:r>
      <w:r w:rsidR="00413988" w:rsidRPr="00413988">
        <w:rPr>
          <w:rFonts w:eastAsia="Times New Roman"/>
          <w:sz w:val="28"/>
          <w:szCs w:val="28"/>
          <w:lang w:eastAsia="ru-RU"/>
        </w:rPr>
        <w:t>и</w:t>
      </w:r>
      <w:r w:rsidR="0052011D">
        <w:rPr>
          <w:rFonts w:eastAsia="Times New Roman"/>
          <w:sz w:val="28"/>
          <w:szCs w:val="28"/>
          <w:lang w:eastAsia="ru-RU"/>
        </w:rPr>
        <w:t>нфекционная анемия</w:t>
      </w:r>
      <w:r w:rsidR="00413988" w:rsidRPr="00413988">
        <w:rPr>
          <w:rFonts w:eastAsia="Times New Roman"/>
          <w:sz w:val="28"/>
          <w:szCs w:val="28"/>
          <w:lang w:eastAsia="ru-RU"/>
        </w:rPr>
        <w:t xml:space="preserve"> лошадей</w:t>
      </w:r>
      <w:r w:rsidR="00413988">
        <w:rPr>
          <w:rFonts w:eastAsia="Times New Roman"/>
          <w:sz w:val="28"/>
          <w:szCs w:val="28"/>
          <w:lang w:eastAsia="ru-RU"/>
        </w:rPr>
        <w:t xml:space="preserve"> (ИНАН), лептоспироз, САП, случная болезнь</w:t>
      </w:r>
      <w:r w:rsidR="0052011D">
        <w:rPr>
          <w:rFonts w:eastAsia="Times New Roman"/>
          <w:sz w:val="28"/>
          <w:szCs w:val="28"/>
          <w:lang w:eastAsia="ru-RU"/>
        </w:rPr>
        <w:t>.</w:t>
      </w:r>
    </w:p>
    <w:p w:rsidR="0052011D" w:rsidRDefault="0052011D" w:rsidP="005D6079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Кроме того, в зависимости от эпизоотического благополучия районов республики и перемещения животных лошади вакцинируются от гриппа лошадей, сибирской язвы, </w:t>
      </w:r>
      <w:proofErr w:type="spellStart"/>
      <w:r>
        <w:rPr>
          <w:rFonts w:eastAsia="Times New Roman"/>
          <w:sz w:val="28"/>
          <w:szCs w:val="28"/>
          <w:lang w:eastAsia="ru-RU"/>
        </w:rPr>
        <w:t>ринопневмонии</w:t>
      </w:r>
      <w:proofErr w:type="spellEnd"/>
      <w:r>
        <w:rPr>
          <w:rFonts w:eastAsia="Times New Roman"/>
          <w:sz w:val="28"/>
          <w:szCs w:val="28"/>
          <w:lang w:eastAsia="ru-RU"/>
        </w:rPr>
        <w:t>, лептоспироза.</w:t>
      </w:r>
    </w:p>
    <w:p w:rsidR="00FB323E" w:rsidRDefault="0052011D" w:rsidP="00957736">
      <w:pPr>
        <w:widowControl/>
        <w:suppressAutoHyphens w:val="0"/>
        <w:spacing w:before="10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ИНАН</w:t>
      </w:r>
      <w:r w:rsidR="003A7188" w:rsidRPr="00C5039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4624D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3A7188" w:rsidRPr="00C5039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4624D">
        <w:rPr>
          <w:rFonts w:eastAsia="Times New Roman"/>
          <w:color w:val="000000"/>
          <w:sz w:val="28"/>
          <w:szCs w:val="28"/>
          <w:lang w:eastAsia="ru-RU"/>
        </w:rPr>
        <w:t xml:space="preserve">карантинное заболевание. Это </w:t>
      </w:r>
      <w:r w:rsidR="003A7188" w:rsidRPr="00C50391">
        <w:rPr>
          <w:rFonts w:eastAsia="Times New Roman"/>
          <w:color w:val="000000"/>
          <w:sz w:val="28"/>
          <w:szCs w:val="28"/>
          <w:lang w:eastAsia="ru-RU"/>
        </w:rPr>
        <w:t>вирусная болезнь однокопытных</w:t>
      </w:r>
      <w:r w:rsidR="003A7188" w:rsidRPr="00C5039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050D">
        <w:rPr>
          <w:rFonts w:eastAsia="Times New Roman"/>
          <w:color w:val="000000"/>
          <w:sz w:val="28"/>
          <w:szCs w:val="28"/>
          <w:lang w:eastAsia="ru-RU"/>
        </w:rPr>
        <w:t>животных,</w:t>
      </w:r>
      <w:r w:rsidR="00BE634A">
        <w:rPr>
          <w:rFonts w:eastAsia="Times New Roman"/>
          <w:color w:val="000000"/>
          <w:sz w:val="28"/>
          <w:szCs w:val="28"/>
          <w:lang w:eastAsia="ru-RU"/>
        </w:rPr>
        <w:t xml:space="preserve"> крайне опасная для лошадей и безопасная для людей. Болезнь</w:t>
      </w:r>
      <w:r w:rsidR="00A2050D">
        <w:rPr>
          <w:rFonts w:eastAsia="Times New Roman"/>
          <w:color w:val="000000"/>
          <w:sz w:val="28"/>
          <w:szCs w:val="28"/>
          <w:lang w:eastAsia="ru-RU"/>
        </w:rPr>
        <w:t xml:space="preserve"> характеризующаяся сверхострым, острым, подострым, хроническим и латентным </w:t>
      </w:r>
      <w:r w:rsidR="00097FA0">
        <w:rPr>
          <w:rFonts w:eastAsia="Times New Roman"/>
          <w:color w:val="000000"/>
          <w:sz w:val="28"/>
          <w:szCs w:val="28"/>
          <w:lang w:eastAsia="ru-RU"/>
        </w:rPr>
        <w:t xml:space="preserve">(бессимптомным) </w:t>
      </w:r>
      <w:r w:rsidR="00A2050D">
        <w:rPr>
          <w:rFonts w:eastAsia="Times New Roman"/>
          <w:color w:val="000000"/>
          <w:sz w:val="28"/>
          <w:szCs w:val="28"/>
          <w:lang w:eastAsia="ru-RU"/>
        </w:rPr>
        <w:t>течением.</w:t>
      </w:r>
      <w:r w:rsidR="00097FA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B323E">
        <w:rPr>
          <w:rFonts w:eastAsia="Times New Roman"/>
          <w:color w:val="000000"/>
          <w:sz w:val="28"/>
          <w:szCs w:val="28"/>
          <w:lang w:eastAsia="ru-RU"/>
        </w:rPr>
        <w:t xml:space="preserve">Основными признаками болезни являются: лихорадка, слабость, исхудание, расстройство сердечной деятельности. </w:t>
      </w:r>
      <w:r w:rsidR="008F0DBB">
        <w:rPr>
          <w:rFonts w:eastAsia="Times New Roman"/>
          <w:color w:val="000000"/>
          <w:sz w:val="28"/>
          <w:szCs w:val="28"/>
          <w:lang w:eastAsia="ru-RU"/>
        </w:rPr>
        <w:t>Болезнь распространяется кровососущими насекомыми и алиментарно (при совместном выпасе, с калом, мочой).</w:t>
      </w:r>
      <w:r w:rsidR="00957736" w:rsidRPr="0095773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775B33" w:rsidRPr="00957736" w:rsidRDefault="005D6079" w:rsidP="00957736">
      <w:pPr>
        <w:widowControl/>
        <w:suppressAutoHyphens w:val="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775B33">
        <w:rPr>
          <w:rFonts w:eastAsia="Times New Roman"/>
          <w:color w:val="000000"/>
          <w:sz w:val="28"/>
          <w:szCs w:val="28"/>
          <w:lang w:eastAsia="ru-RU"/>
        </w:rPr>
        <w:t xml:space="preserve">   Л</w:t>
      </w:r>
      <w:r w:rsidR="00FB323E">
        <w:rPr>
          <w:rFonts w:eastAsia="Times New Roman"/>
          <w:color w:val="000000"/>
          <w:sz w:val="28"/>
          <w:szCs w:val="28"/>
          <w:lang w:eastAsia="ru-RU"/>
        </w:rPr>
        <w:t>атентное течение болезни характеризуется отсутствием клинических признаков</w:t>
      </w:r>
      <w:r w:rsidR="00097FA0">
        <w:rPr>
          <w:rFonts w:eastAsia="Times New Roman"/>
          <w:color w:val="000000"/>
          <w:sz w:val="28"/>
          <w:szCs w:val="28"/>
          <w:lang w:eastAsia="ru-RU"/>
        </w:rPr>
        <w:t xml:space="preserve">, животные, оставаясь клинически здоровыми, </w:t>
      </w:r>
      <w:r w:rsidR="00775B33">
        <w:rPr>
          <w:rFonts w:eastAsia="Times New Roman"/>
          <w:color w:val="000000"/>
          <w:sz w:val="28"/>
          <w:szCs w:val="28"/>
          <w:lang w:eastAsia="ru-RU"/>
        </w:rPr>
        <w:t xml:space="preserve">но </w:t>
      </w:r>
      <w:r w:rsidR="00097FA0">
        <w:rPr>
          <w:rFonts w:eastAsia="Times New Roman"/>
          <w:color w:val="000000"/>
          <w:sz w:val="28"/>
          <w:szCs w:val="28"/>
          <w:lang w:eastAsia="ru-RU"/>
        </w:rPr>
        <w:t xml:space="preserve">опасны как источники </w:t>
      </w:r>
      <w:r w:rsidR="00775B33">
        <w:rPr>
          <w:rFonts w:eastAsia="Times New Roman"/>
          <w:color w:val="000000"/>
          <w:sz w:val="28"/>
          <w:szCs w:val="28"/>
          <w:lang w:eastAsia="ru-RU"/>
        </w:rPr>
        <w:t xml:space="preserve">передачи </w:t>
      </w:r>
      <w:r w:rsidR="00097FA0">
        <w:rPr>
          <w:rFonts w:eastAsia="Times New Roman"/>
          <w:color w:val="000000"/>
          <w:sz w:val="28"/>
          <w:szCs w:val="28"/>
          <w:lang w:eastAsia="ru-RU"/>
        </w:rPr>
        <w:t>возбудителя ИНАН.</w:t>
      </w:r>
      <w:r w:rsidR="004735CD" w:rsidRPr="004735CD">
        <w:rPr>
          <w:sz w:val="28"/>
          <w:szCs w:val="28"/>
          <w:shd w:val="clear" w:color="auto" w:fill="FFFFFF"/>
        </w:rPr>
        <w:t xml:space="preserve"> </w:t>
      </w:r>
      <w:r w:rsidR="004735CD" w:rsidRPr="003C1C1D">
        <w:rPr>
          <w:sz w:val="28"/>
          <w:szCs w:val="28"/>
          <w:shd w:val="clear" w:color="auto" w:fill="FFFFFF"/>
        </w:rPr>
        <w:t xml:space="preserve">При этом типе течения болезни </w:t>
      </w:r>
      <w:r w:rsidR="0052011D">
        <w:rPr>
          <w:sz w:val="28"/>
          <w:szCs w:val="28"/>
          <w:shd w:val="clear" w:color="auto" w:fill="FFFFFF"/>
        </w:rPr>
        <w:t xml:space="preserve"> </w:t>
      </w:r>
      <w:r w:rsidR="004735CD" w:rsidRPr="003C1C1D">
        <w:rPr>
          <w:sz w:val="28"/>
          <w:szCs w:val="28"/>
          <w:shd w:val="clear" w:color="auto" w:fill="FFFFFF"/>
        </w:rPr>
        <w:t xml:space="preserve"> лошадь кажется абсолютно здоровой и дееспособной</w:t>
      </w:r>
      <w:r w:rsidR="0052011D">
        <w:rPr>
          <w:sz w:val="28"/>
          <w:szCs w:val="28"/>
          <w:shd w:val="clear" w:color="auto" w:fill="FFFFFF"/>
        </w:rPr>
        <w:t>, но они являются пожизненными вирусоносителями</w:t>
      </w:r>
      <w:r w:rsidR="004735CD" w:rsidRPr="003C1C1D">
        <w:rPr>
          <w:sz w:val="28"/>
          <w:szCs w:val="28"/>
          <w:shd w:val="clear" w:color="auto" w:fill="FFFFFF"/>
        </w:rPr>
        <w:t xml:space="preserve">. </w:t>
      </w:r>
      <w:r w:rsidR="0052011D">
        <w:rPr>
          <w:sz w:val="28"/>
          <w:szCs w:val="28"/>
          <w:shd w:val="clear" w:color="auto" w:fill="FFFFFF"/>
        </w:rPr>
        <w:t>У</w:t>
      </w:r>
      <w:r w:rsidR="004735CD" w:rsidRPr="003C1C1D">
        <w:rPr>
          <w:sz w:val="28"/>
          <w:szCs w:val="28"/>
          <w:shd w:val="clear" w:color="auto" w:fill="FFFFFF"/>
        </w:rPr>
        <w:t xml:space="preserve"> животных могут наблюдаться периодическое повышение температуры тела без каких-либо причин на протяжении нескольких </w:t>
      </w:r>
      <w:r w:rsidR="004735CD">
        <w:rPr>
          <w:rFonts w:eastAsia="Times New Roman"/>
          <w:color w:val="000000"/>
          <w:sz w:val="28"/>
          <w:szCs w:val="28"/>
          <w:lang w:eastAsia="ru-RU"/>
        </w:rPr>
        <w:t xml:space="preserve">дней. </w:t>
      </w:r>
      <w:r w:rsidR="00957736">
        <w:rPr>
          <w:rFonts w:eastAsia="Times New Roman"/>
          <w:color w:val="000000"/>
          <w:sz w:val="28"/>
          <w:szCs w:val="28"/>
          <w:lang w:eastAsia="ru-RU"/>
        </w:rPr>
        <w:t>Такие лошади</w:t>
      </w:r>
      <w:r w:rsidR="00775B33">
        <w:rPr>
          <w:rFonts w:eastAsia="Times New Roman"/>
          <w:color w:val="000000"/>
          <w:sz w:val="28"/>
          <w:szCs w:val="28"/>
          <w:lang w:eastAsia="ru-RU"/>
        </w:rPr>
        <w:t xml:space="preserve"> мо</w:t>
      </w:r>
      <w:r w:rsidR="00957736">
        <w:rPr>
          <w:rFonts w:eastAsia="Times New Roman"/>
          <w:color w:val="000000"/>
          <w:sz w:val="28"/>
          <w:szCs w:val="28"/>
          <w:lang w:eastAsia="ru-RU"/>
        </w:rPr>
        <w:t>гут внезапно погибнуть от остановки сердца.</w:t>
      </w:r>
      <w:r w:rsidR="00775B3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5773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775B33" w:rsidRPr="00AA4478" w:rsidRDefault="00957736" w:rsidP="00512554">
      <w:pPr>
        <w:widowControl/>
        <w:suppressAutoHyphens w:val="0"/>
        <w:spacing w:before="10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Так как зачастую лошади разных владельцев пасутся или содержаться совместно, либо владелец использует лошадь в общедоступных местах, то бессимптомные лошади могут передать возбудителя неизлечимой болезни другому животному,</w:t>
      </w:r>
      <w:r w:rsidR="00775B33">
        <w:rPr>
          <w:rFonts w:eastAsia="Times New Roman"/>
          <w:color w:val="000000"/>
          <w:sz w:val="28"/>
          <w:szCs w:val="28"/>
          <w:lang w:eastAsia="ru-RU"/>
        </w:rPr>
        <w:t xml:space="preserve"> владельцем к</w:t>
      </w:r>
      <w:r>
        <w:rPr>
          <w:rFonts w:eastAsia="Times New Roman"/>
          <w:color w:val="000000"/>
          <w:sz w:val="28"/>
          <w:szCs w:val="28"/>
          <w:lang w:eastAsia="ru-RU"/>
        </w:rPr>
        <w:t>оторого является другой человек.</w:t>
      </w:r>
      <w:r w:rsidR="00775B3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B195C" w:rsidRDefault="007F224E" w:rsidP="00EA7992">
      <w:pPr>
        <w:widowControl/>
        <w:suppressAutoHyphens w:val="0"/>
        <w:spacing w:before="10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На территории республики болезнь регистрировалась</w:t>
      </w:r>
      <w:r w:rsidR="00957736">
        <w:rPr>
          <w:rFonts w:eastAsia="Times New Roman"/>
          <w:color w:val="000000"/>
          <w:sz w:val="28"/>
          <w:szCs w:val="28"/>
          <w:lang w:eastAsia="ru-RU"/>
        </w:rPr>
        <w:t xml:space="preserve"> в период с 2004 по 2016 годы, п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реобладало латентное течение болезни. </w:t>
      </w:r>
    </w:p>
    <w:p w:rsidR="00BE634A" w:rsidRDefault="00AB195C" w:rsidP="00BE634A">
      <w:pPr>
        <w:widowControl/>
        <w:suppressAutoHyphens w:val="0"/>
        <w:spacing w:before="10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При установлении диагноза</w:t>
      </w:r>
      <w:r w:rsidR="00957736">
        <w:rPr>
          <w:rFonts w:eastAsia="Times New Roman"/>
          <w:color w:val="000000"/>
          <w:sz w:val="28"/>
          <w:szCs w:val="28"/>
          <w:lang w:eastAsia="ru-RU"/>
        </w:rPr>
        <w:t xml:space="preserve"> ИНАН, которое устанавливается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57736">
        <w:rPr>
          <w:rFonts w:eastAsia="Times New Roman"/>
          <w:color w:val="000000"/>
          <w:sz w:val="28"/>
          <w:szCs w:val="28"/>
          <w:lang w:eastAsia="ru-RU"/>
        </w:rPr>
        <w:t>лабораторией при исследовании сыворотки крови</w:t>
      </w:r>
      <w:r w:rsidR="005D55DA">
        <w:rPr>
          <w:rFonts w:eastAsia="Times New Roman"/>
          <w:color w:val="000000"/>
          <w:sz w:val="28"/>
          <w:szCs w:val="28"/>
          <w:lang w:eastAsia="ru-RU"/>
        </w:rPr>
        <w:t>,</w:t>
      </w:r>
      <w:r w:rsidR="00957736">
        <w:rPr>
          <w:rFonts w:eastAsia="Times New Roman"/>
          <w:color w:val="000000"/>
          <w:sz w:val="28"/>
          <w:szCs w:val="28"/>
          <w:lang w:eastAsia="ru-RU"/>
        </w:rPr>
        <w:t xml:space="preserve"> на хозяйство</w:t>
      </w:r>
      <w:r w:rsidR="00BE634A" w:rsidRPr="00BE634A">
        <w:rPr>
          <w:rFonts w:eastAsia="Times New Roman"/>
          <w:color w:val="000000"/>
          <w:sz w:val="28"/>
          <w:szCs w:val="28"/>
          <w:lang w:eastAsia="ru-RU"/>
        </w:rPr>
        <w:t>, где содержатся больные ИНАН восприимчивые животные (эпизоотический очаг)</w:t>
      </w:r>
      <w:r w:rsidR="00BE634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D55DA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Министерством </w:t>
      </w:r>
      <w:r w:rsidR="00BE634A">
        <w:rPr>
          <w:rFonts w:eastAsia="Times New Roman"/>
          <w:color w:val="000000"/>
          <w:sz w:val="28"/>
          <w:szCs w:val="28"/>
          <w:lang w:eastAsia="ru-RU"/>
        </w:rPr>
        <w:t>накладывается строгий карантин и ограничительные мероприятия.</w:t>
      </w:r>
    </w:p>
    <w:p w:rsidR="00BE634A" w:rsidRPr="00BE634A" w:rsidRDefault="00BE634A" w:rsidP="00BE634A">
      <w:pPr>
        <w:widowControl/>
        <w:suppressAutoHyphens w:val="0"/>
        <w:spacing w:before="10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Населенный</w:t>
      </w:r>
      <w:r w:rsidRPr="00BE634A">
        <w:rPr>
          <w:rFonts w:eastAsia="Times New Roman"/>
          <w:color w:val="000000"/>
          <w:sz w:val="28"/>
          <w:szCs w:val="28"/>
          <w:lang w:eastAsia="ru-RU"/>
        </w:rPr>
        <w:t xml:space="preserve"> пункт, на территории которого установлен эпизоотический очаг </w:t>
      </w:r>
      <w:r>
        <w:rPr>
          <w:rFonts w:eastAsia="Times New Roman"/>
          <w:color w:val="000000"/>
          <w:sz w:val="28"/>
          <w:szCs w:val="28"/>
          <w:lang w:eastAsia="ru-RU"/>
        </w:rPr>
        <w:t>объявляется неблагополучным и в нем также вводятся</w:t>
      </w:r>
      <w:r w:rsidRPr="00BE634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строгие </w:t>
      </w:r>
      <w:r w:rsidRPr="00BE634A">
        <w:rPr>
          <w:rFonts w:eastAsia="Times New Roman"/>
          <w:color w:val="000000"/>
          <w:sz w:val="28"/>
          <w:szCs w:val="28"/>
          <w:lang w:eastAsia="ru-RU"/>
        </w:rPr>
        <w:t>огранич</w:t>
      </w:r>
      <w:r>
        <w:rPr>
          <w:rFonts w:eastAsia="Times New Roman"/>
          <w:color w:val="000000"/>
          <w:sz w:val="28"/>
          <w:szCs w:val="28"/>
          <w:lang w:eastAsia="ru-RU"/>
        </w:rPr>
        <w:t>ительные мероприятия, которые действуют до полного проведения специальных ветеринарно-санитарных мероприятий в эпизоотическом очаге</w:t>
      </w:r>
      <w:r w:rsidR="005D55DA">
        <w:rPr>
          <w:rFonts w:eastAsia="Times New Roman"/>
          <w:color w:val="000000"/>
          <w:sz w:val="28"/>
          <w:szCs w:val="28"/>
          <w:lang w:eastAsia="ru-RU"/>
        </w:rPr>
        <w:t xml:space="preserve"> и снятия Министерством карантина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6163" w:rsidRDefault="00485608" w:rsidP="00EA7992">
      <w:pPr>
        <w:widowControl/>
        <w:suppressAutoHyphens w:val="0"/>
        <w:spacing w:before="10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 сожалению, по настоящее время л</w:t>
      </w:r>
      <w:r w:rsidRPr="00485608">
        <w:rPr>
          <w:rFonts w:eastAsia="Times New Roman"/>
          <w:color w:val="000000"/>
          <w:sz w:val="28"/>
          <w:szCs w:val="28"/>
          <w:lang w:eastAsia="ru-RU"/>
        </w:rPr>
        <w:t>ечение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ИНАН</w:t>
      </w:r>
      <w:r w:rsidRPr="00485608">
        <w:rPr>
          <w:rFonts w:eastAsia="Times New Roman"/>
          <w:color w:val="000000"/>
          <w:sz w:val="28"/>
          <w:szCs w:val="28"/>
          <w:lang w:eastAsia="ru-RU"/>
        </w:rPr>
        <w:t xml:space="preserve"> не разработано.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Клинически больных животных </w:t>
      </w:r>
      <w:r w:rsidR="005C6163">
        <w:rPr>
          <w:rFonts w:eastAsia="Times New Roman"/>
          <w:color w:val="000000"/>
          <w:sz w:val="28"/>
          <w:szCs w:val="28"/>
          <w:lang w:eastAsia="ru-RU"/>
        </w:rPr>
        <w:t xml:space="preserve">в эпизоотическом очаге </w:t>
      </w:r>
      <w:r>
        <w:rPr>
          <w:rFonts w:eastAsia="Times New Roman"/>
          <w:color w:val="000000"/>
          <w:sz w:val="28"/>
          <w:szCs w:val="28"/>
          <w:lang w:eastAsia="ru-RU"/>
        </w:rPr>
        <w:t>приходится усыплять</w:t>
      </w:r>
      <w:r w:rsidR="00667BA9">
        <w:rPr>
          <w:rFonts w:eastAsia="Times New Roman"/>
          <w:color w:val="000000"/>
          <w:sz w:val="28"/>
          <w:szCs w:val="28"/>
          <w:lang w:eastAsia="ru-RU"/>
        </w:rPr>
        <w:t xml:space="preserve"> и утилизировать. </w:t>
      </w:r>
      <w:r w:rsidR="005C6163" w:rsidRPr="005C6163">
        <w:rPr>
          <w:rFonts w:eastAsia="Times New Roman"/>
          <w:color w:val="000000"/>
          <w:sz w:val="28"/>
          <w:szCs w:val="28"/>
          <w:lang w:eastAsia="ru-RU"/>
        </w:rPr>
        <w:t xml:space="preserve">Потомство, полученное от положительно реагирующих на ИНАН </w:t>
      </w:r>
      <w:r w:rsidR="00E94FF5">
        <w:rPr>
          <w:rFonts w:eastAsia="Times New Roman"/>
          <w:color w:val="000000"/>
          <w:sz w:val="28"/>
          <w:szCs w:val="28"/>
          <w:lang w:eastAsia="ru-RU"/>
        </w:rPr>
        <w:t>лошадей,</w:t>
      </w:r>
      <w:r w:rsidR="005C6163">
        <w:rPr>
          <w:rFonts w:eastAsia="Times New Roman"/>
          <w:color w:val="000000"/>
          <w:sz w:val="28"/>
          <w:szCs w:val="28"/>
          <w:lang w:eastAsia="ru-RU"/>
        </w:rPr>
        <w:t xml:space="preserve"> также</w:t>
      </w:r>
      <w:r w:rsidR="005C6163" w:rsidRPr="005C6163">
        <w:rPr>
          <w:rFonts w:eastAsia="Times New Roman"/>
          <w:color w:val="000000"/>
          <w:sz w:val="28"/>
          <w:szCs w:val="28"/>
          <w:lang w:eastAsia="ru-RU"/>
        </w:rPr>
        <w:t xml:space="preserve"> ис</w:t>
      </w:r>
      <w:r w:rsidR="005D55DA">
        <w:rPr>
          <w:rFonts w:eastAsia="Times New Roman"/>
          <w:color w:val="000000"/>
          <w:sz w:val="28"/>
          <w:szCs w:val="28"/>
          <w:lang w:eastAsia="ru-RU"/>
        </w:rPr>
        <w:t>следуется с 6-месячного возраста</w:t>
      </w:r>
      <w:r w:rsidR="005C6163" w:rsidRPr="005C6163">
        <w:rPr>
          <w:rFonts w:eastAsia="Times New Roman"/>
          <w:color w:val="000000"/>
          <w:sz w:val="28"/>
          <w:szCs w:val="28"/>
          <w:lang w:eastAsia="ru-RU"/>
        </w:rPr>
        <w:t xml:space="preserve"> двукратно с интервалом в 30 дней. При отрицательных результатах двукратного исследовани</w:t>
      </w:r>
      <w:r w:rsidR="005C6163">
        <w:rPr>
          <w:rFonts w:eastAsia="Times New Roman"/>
          <w:color w:val="000000"/>
          <w:sz w:val="28"/>
          <w:szCs w:val="28"/>
          <w:lang w:eastAsia="ru-RU"/>
        </w:rPr>
        <w:t>я потомство признается здоровым</w:t>
      </w:r>
      <w:r w:rsidR="00E94FF5">
        <w:rPr>
          <w:rFonts w:eastAsia="Times New Roman"/>
          <w:color w:val="000000"/>
          <w:sz w:val="28"/>
          <w:szCs w:val="28"/>
          <w:lang w:eastAsia="ru-RU"/>
        </w:rPr>
        <w:t>, реагирующие положительно так же подлежа</w:t>
      </w:r>
      <w:r w:rsidR="005C6163" w:rsidRPr="005C6163">
        <w:rPr>
          <w:rFonts w:eastAsia="Times New Roman"/>
          <w:color w:val="000000"/>
          <w:sz w:val="28"/>
          <w:szCs w:val="28"/>
          <w:lang w:eastAsia="ru-RU"/>
        </w:rPr>
        <w:t>т убою.</w:t>
      </w:r>
    </w:p>
    <w:p w:rsidR="00EE4E1D" w:rsidRDefault="00667BA9" w:rsidP="00EA7992">
      <w:pPr>
        <w:widowControl/>
        <w:suppressAutoHyphens w:val="0"/>
        <w:spacing w:before="10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Бессимптомных лошадей вынужденно убивают</w:t>
      </w:r>
      <w:r w:rsidR="00C4624D">
        <w:rPr>
          <w:rFonts w:eastAsia="Times New Roman"/>
          <w:color w:val="000000"/>
          <w:sz w:val="28"/>
          <w:szCs w:val="28"/>
          <w:lang w:eastAsia="ru-RU"/>
        </w:rPr>
        <w:t xml:space="preserve"> на убойных пунктах, продукты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убоя утилизируют.    </w:t>
      </w:r>
    </w:p>
    <w:p w:rsidR="005C6163" w:rsidRPr="005C6163" w:rsidRDefault="005C6163" w:rsidP="005C6163">
      <w:pPr>
        <w:widowControl/>
        <w:suppressAutoHyphens w:val="0"/>
        <w:spacing w:before="10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неблагополучном населенном пункте по условиям</w:t>
      </w:r>
      <w:r w:rsidRPr="005C6163">
        <w:rPr>
          <w:rFonts w:ascii="Arial" w:eastAsiaTheme="minorEastAsia" w:hAnsi="Arial" w:cs="Arial"/>
          <w:sz w:val="20"/>
          <w:szCs w:val="20"/>
        </w:rPr>
        <w:t xml:space="preserve"> </w:t>
      </w:r>
      <w:r w:rsidRPr="005C6163">
        <w:rPr>
          <w:rFonts w:eastAsiaTheme="minorEastAsia"/>
          <w:sz w:val="28"/>
          <w:szCs w:val="28"/>
        </w:rPr>
        <w:t>ограничений</w:t>
      </w:r>
      <w:r>
        <w:rPr>
          <w:rFonts w:eastAsiaTheme="minorEastAsia"/>
          <w:sz w:val="28"/>
          <w:szCs w:val="28"/>
        </w:rPr>
        <w:t xml:space="preserve"> нельзя проводить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ярмарки, выставки и другие мероприятия</w:t>
      </w:r>
      <w:r w:rsidRPr="005C6163">
        <w:rPr>
          <w:rFonts w:eastAsia="Times New Roman"/>
          <w:color w:val="000000"/>
          <w:sz w:val="28"/>
          <w:szCs w:val="28"/>
          <w:lang w:eastAsia="ru-RU"/>
        </w:rPr>
        <w:t>, связа</w:t>
      </w:r>
      <w:r>
        <w:rPr>
          <w:rFonts w:eastAsia="Times New Roman"/>
          <w:color w:val="000000"/>
          <w:sz w:val="28"/>
          <w:szCs w:val="28"/>
          <w:lang w:eastAsia="ru-RU"/>
        </w:rPr>
        <w:t>нные</w:t>
      </w:r>
      <w:r w:rsidRPr="005C6163">
        <w:rPr>
          <w:rFonts w:eastAsia="Times New Roman"/>
          <w:color w:val="000000"/>
          <w:sz w:val="28"/>
          <w:szCs w:val="28"/>
          <w:lang w:eastAsia="ru-RU"/>
        </w:rPr>
        <w:t xml:space="preserve"> с передвижением, перемещением и скоплением восприимчивых животных</w:t>
      </w:r>
      <w:r w:rsidR="005D55DA">
        <w:rPr>
          <w:rFonts w:eastAsia="Times New Roman"/>
          <w:color w:val="000000"/>
          <w:sz w:val="28"/>
          <w:szCs w:val="28"/>
          <w:lang w:eastAsia="ru-RU"/>
        </w:rPr>
        <w:t>, ввозить лошадей. 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ывозить лошадей можно только на убой в убойные пункты. Так же в </w:t>
      </w:r>
      <w:r w:rsidRPr="005C6163">
        <w:rPr>
          <w:rFonts w:eastAsia="Times New Roman"/>
          <w:color w:val="000000"/>
          <w:sz w:val="28"/>
          <w:szCs w:val="28"/>
          <w:lang w:eastAsia="ru-RU"/>
        </w:rPr>
        <w:t xml:space="preserve">неблагополучном пункте необходимо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будет </w:t>
      </w:r>
      <w:r w:rsidRPr="005C6163">
        <w:rPr>
          <w:rFonts w:eastAsia="Times New Roman"/>
          <w:color w:val="000000"/>
          <w:sz w:val="28"/>
          <w:szCs w:val="28"/>
          <w:lang w:eastAsia="ru-RU"/>
        </w:rPr>
        <w:t xml:space="preserve">осуществлять обработку </w:t>
      </w:r>
      <w:r w:rsidR="005D55DA">
        <w:rPr>
          <w:rFonts w:eastAsia="Times New Roman"/>
          <w:color w:val="000000"/>
          <w:sz w:val="28"/>
          <w:szCs w:val="28"/>
          <w:lang w:eastAsia="ru-RU"/>
        </w:rPr>
        <w:t xml:space="preserve">всех </w:t>
      </w:r>
      <w:r>
        <w:rPr>
          <w:rFonts w:eastAsia="Times New Roman"/>
          <w:color w:val="000000"/>
          <w:sz w:val="28"/>
          <w:szCs w:val="28"/>
          <w:lang w:eastAsia="ru-RU"/>
        </w:rPr>
        <w:t>лошадей от кровососущих насекомых.</w:t>
      </w:r>
      <w:r w:rsidRPr="005C61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6209FA" w:rsidRDefault="00E94FF5" w:rsidP="006209F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94FF5">
        <w:rPr>
          <w:rFonts w:eastAsia="Times New Roman"/>
          <w:color w:val="000000"/>
          <w:sz w:val="28"/>
          <w:szCs w:val="28"/>
          <w:lang w:eastAsia="ru-RU"/>
        </w:rPr>
        <w:t>Отмена карантина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всех ограничений</w:t>
      </w:r>
      <w:r w:rsidRPr="00E94FF5">
        <w:rPr>
          <w:rFonts w:eastAsia="Times New Roman"/>
          <w:color w:val="000000"/>
          <w:sz w:val="28"/>
          <w:szCs w:val="28"/>
          <w:lang w:eastAsia="ru-RU"/>
        </w:rPr>
        <w:t xml:space="preserve"> осуществляется после убоя больных восприимчивых животных и получения двукратных с интервалом в 30 дней отрицат</w:t>
      </w:r>
      <w:r>
        <w:rPr>
          <w:rFonts w:eastAsia="Times New Roman"/>
          <w:color w:val="000000"/>
          <w:sz w:val="28"/>
          <w:szCs w:val="28"/>
          <w:lang w:eastAsia="ru-RU"/>
        </w:rPr>
        <w:t>ельных результатов исследований</w:t>
      </w:r>
      <w:r w:rsidRPr="00E94FF5">
        <w:rPr>
          <w:rFonts w:eastAsia="Times New Roman"/>
          <w:color w:val="000000"/>
          <w:sz w:val="28"/>
          <w:szCs w:val="28"/>
          <w:lang w:eastAsia="ru-RU"/>
        </w:rPr>
        <w:t xml:space="preserve"> остального поголовья </w:t>
      </w:r>
      <w:r>
        <w:rPr>
          <w:rFonts w:eastAsia="Times New Roman"/>
          <w:color w:val="000000"/>
          <w:sz w:val="28"/>
          <w:szCs w:val="28"/>
          <w:lang w:eastAsia="ru-RU"/>
        </w:rPr>
        <w:t>лошадей</w:t>
      </w:r>
      <w:r w:rsidRPr="00E94FF5">
        <w:rPr>
          <w:rFonts w:eastAsia="Times New Roman"/>
          <w:color w:val="000000"/>
          <w:sz w:val="28"/>
          <w:szCs w:val="28"/>
          <w:lang w:eastAsia="ru-RU"/>
        </w:rPr>
        <w:t xml:space="preserve"> в эпизоотическом очаге и проведения </w:t>
      </w:r>
      <w:r>
        <w:rPr>
          <w:rFonts w:eastAsia="Times New Roman"/>
          <w:color w:val="000000"/>
          <w:sz w:val="28"/>
          <w:szCs w:val="28"/>
          <w:lang w:eastAsia="ru-RU"/>
        </w:rPr>
        <w:t>всех необходимых ветеринарно-санитарных мероприятий</w:t>
      </w:r>
      <w:r w:rsidRPr="00E94FF5">
        <w:rPr>
          <w:rFonts w:eastAsia="Times New Roman"/>
          <w:color w:val="000000"/>
          <w:sz w:val="28"/>
          <w:szCs w:val="28"/>
          <w:lang w:eastAsia="ru-RU"/>
        </w:rPr>
        <w:t>.</w:t>
      </w:r>
      <w:r w:rsidR="00EA7992">
        <w:rPr>
          <w:sz w:val="28"/>
          <w:szCs w:val="28"/>
        </w:rPr>
        <w:t xml:space="preserve">   </w:t>
      </w:r>
      <w:r>
        <w:rPr>
          <w:sz w:val="28"/>
          <w:szCs w:val="28"/>
        </w:rPr>
        <w:t>Сроки окончания карантина напрямую зависят от владельцев восприимчивых животных, их действиям, понимания серьезности ситуации.</w:t>
      </w:r>
    </w:p>
    <w:p w:rsidR="008E4363" w:rsidRDefault="008E4363" w:rsidP="006209F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E4363">
        <w:rPr>
          <w:sz w:val="28"/>
          <w:szCs w:val="28"/>
        </w:rPr>
        <w:t xml:space="preserve">В целях предотвращения возникновения и распространения ИНАН </w:t>
      </w:r>
      <w:r>
        <w:rPr>
          <w:sz w:val="28"/>
          <w:szCs w:val="28"/>
        </w:rPr>
        <w:t>владельцы лошадей необходимо</w:t>
      </w:r>
      <w:r w:rsidRPr="008E4363">
        <w:rPr>
          <w:sz w:val="28"/>
          <w:szCs w:val="28"/>
        </w:rPr>
        <w:t>:</w:t>
      </w:r>
    </w:p>
    <w:p w:rsidR="008E4363" w:rsidRPr="008E4363" w:rsidRDefault="008E4363" w:rsidP="008E436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регулярную чистку и уборку помещений для содержания животных. Регулярно проводить дезинсекцию помещений</w:t>
      </w:r>
      <w:r w:rsidRPr="008E4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53AFC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животных репеллентами от кровососущих насекомых.</w:t>
      </w:r>
      <w:r w:rsidRPr="008E436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E4363">
        <w:rPr>
          <w:sz w:val="28"/>
          <w:szCs w:val="28"/>
        </w:rPr>
        <w:t xml:space="preserve">е допускать загрязнения </w:t>
      </w:r>
      <w:r>
        <w:rPr>
          <w:sz w:val="28"/>
          <w:szCs w:val="28"/>
        </w:rPr>
        <w:t xml:space="preserve">прилегающей территории отходами животноводства. </w:t>
      </w:r>
    </w:p>
    <w:p w:rsidR="008E4363" w:rsidRPr="008E4363" w:rsidRDefault="008E4363" w:rsidP="008E436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4363">
        <w:rPr>
          <w:sz w:val="28"/>
          <w:szCs w:val="28"/>
        </w:rPr>
        <w:t xml:space="preserve"> течение 24 часов извещать специалистов </w:t>
      </w:r>
      <w:proofErr w:type="spellStart"/>
      <w:r w:rsidRPr="008E4363">
        <w:rPr>
          <w:sz w:val="28"/>
          <w:szCs w:val="28"/>
        </w:rPr>
        <w:t>госветслужбы</w:t>
      </w:r>
      <w:proofErr w:type="spellEnd"/>
      <w:r w:rsidRPr="008E4363">
        <w:rPr>
          <w:sz w:val="28"/>
          <w:szCs w:val="28"/>
        </w:rPr>
        <w:t xml:space="preserve"> о случаях заболевания или гибели восприимчивых животных, а также об изменениях в их поведении, указывающих на возможное заболевание</w:t>
      </w:r>
      <w:r>
        <w:rPr>
          <w:sz w:val="28"/>
          <w:szCs w:val="28"/>
        </w:rPr>
        <w:t>.</w:t>
      </w:r>
      <w:r w:rsidRPr="008E436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4363">
        <w:rPr>
          <w:sz w:val="28"/>
          <w:szCs w:val="28"/>
        </w:rPr>
        <w:t xml:space="preserve">редоставлять по требованиям специалистов </w:t>
      </w:r>
      <w:proofErr w:type="spellStart"/>
      <w:r w:rsidR="00612628" w:rsidRPr="008E4363">
        <w:rPr>
          <w:sz w:val="28"/>
          <w:szCs w:val="28"/>
        </w:rPr>
        <w:t>госветслужбы</w:t>
      </w:r>
      <w:proofErr w:type="spellEnd"/>
      <w:r w:rsidR="00612628">
        <w:rPr>
          <w:sz w:val="28"/>
          <w:szCs w:val="28"/>
        </w:rPr>
        <w:t xml:space="preserve"> </w:t>
      </w:r>
      <w:r w:rsidR="00612628" w:rsidRPr="008E4363">
        <w:rPr>
          <w:sz w:val="28"/>
          <w:szCs w:val="28"/>
        </w:rPr>
        <w:t>животных</w:t>
      </w:r>
      <w:r w:rsidRPr="008E4363">
        <w:rPr>
          <w:sz w:val="28"/>
          <w:szCs w:val="28"/>
        </w:rPr>
        <w:t xml:space="preserve"> для осмотра</w:t>
      </w:r>
      <w:r w:rsidR="00612628">
        <w:rPr>
          <w:sz w:val="28"/>
          <w:szCs w:val="28"/>
        </w:rPr>
        <w:t xml:space="preserve"> и проведения необходимых профилактических и диагностических мероприятий.</w:t>
      </w:r>
    </w:p>
    <w:p w:rsidR="008E4363" w:rsidRDefault="00612628" w:rsidP="006209F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животное заболело или погибло, то </w:t>
      </w:r>
      <w:r w:rsidR="008E4363" w:rsidRPr="008E4363">
        <w:rPr>
          <w:sz w:val="28"/>
          <w:szCs w:val="28"/>
        </w:rPr>
        <w:t xml:space="preserve">до прибытия специалистов </w:t>
      </w:r>
      <w:proofErr w:type="spellStart"/>
      <w:r w:rsidR="008E4363" w:rsidRPr="008E4363">
        <w:rPr>
          <w:sz w:val="28"/>
          <w:szCs w:val="28"/>
        </w:rPr>
        <w:t>госветслужбы</w:t>
      </w:r>
      <w:proofErr w:type="spellEnd"/>
      <w:r w:rsidR="008E4363" w:rsidRPr="008E4363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владельцу необходимо принят</w:t>
      </w:r>
      <w:r w:rsidR="008E4363" w:rsidRPr="008E4363">
        <w:rPr>
          <w:sz w:val="28"/>
          <w:szCs w:val="28"/>
        </w:rPr>
        <w:t xml:space="preserve">ь меры по изоляции подозреваемых в </w:t>
      </w:r>
      <w:r w:rsidRPr="008E4363">
        <w:rPr>
          <w:sz w:val="28"/>
          <w:szCs w:val="28"/>
        </w:rPr>
        <w:t xml:space="preserve">заболевании </w:t>
      </w:r>
      <w:r>
        <w:rPr>
          <w:sz w:val="28"/>
          <w:szCs w:val="28"/>
        </w:rPr>
        <w:t>животных</w:t>
      </w:r>
      <w:r w:rsidR="008E4363" w:rsidRPr="008E4363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других</w:t>
      </w:r>
      <w:r w:rsidR="008E4363" w:rsidRPr="008E4363">
        <w:rPr>
          <w:sz w:val="28"/>
          <w:szCs w:val="28"/>
        </w:rPr>
        <w:t xml:space="preserve"> животных, находившихся в одном помещении с подозреваемыми в заболевании </w:t>
      </w:r>
      <w:r w:rsidR="008E4363" w:rsidRPr="008E4363">
        <w:rPr>
          <w:sz w:val="28"/>
          <w:szCs w:val="28"/>
        </w:rPr>
        <w:lastRenderedPageBreak/>
        <w:t xml:space="preserve">животными, которые могли контактировать с ними, </w:t>
      </w:r>
      <w:r>
        <w:rPr>
          <w:sz w:val="28"/>
          <w:szCs w:val="28"/>
        </w:rPr>
        <w:t xml:space="preserve">либо </w:t>
      </w:r>
      <w:r w:rsidR="008E4363" w:rsidRPr="008E4363">
        <w:rPr>
          <w:sz w:val="28"/>
          <w:szCs w:val="28"/>
        </w:rPr>
        <w:t>об</w:t>
      </w:r>
      <w:r>
        <w:rPr>
          <w:sz w:val="28"/>
          <w:szCs w:val="28"/>
        </w:rPr>
        <w:t>еспечить изоляцию трупов павших</w:t>
      </w:r>
      <w:r w:rsidR="008E4363" w:rsidRPr="008E4363">
        <w:rPr>
          <w:sz w:val="28"/>
          <w:szCs w:val="28"/>
        </w:rPr>
        <w:t xml:space="preserve"> животных в том же поме</w:t>
      </w:r>
      <w:r>
        <w:rPr>
          <w:sz w:val="28"/>
          <w:szCs w:val="28"/>
        </w:rPr>
        <w:t>щении, в котором они находились.</w:t>
      </w:r>
    </w:p>
    <w:p w:rsidR="00C4624D" w:rsidRPr="00C4624D" w:rsidRDefault="00C4624D" w:rsidP="00C4624D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помнить, что соблюдение и исполнение ветеринарных правил возложена на владельцев животных. </w:t>
      </w:r>
      <w:r w:rsidRPr="00C4624D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 xml:space="preserve">ветеринарных правил и </w:t>
      </w:r>
      <w:r w:rsidRPr="00C4624D">
        <w:rPr>
          <w:sz w:val="28"/>
          <w:szCs w:val="28"/>
        </w:rPr>
        <w:t>карантина животных 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 на лиц, осуществляющих предпринимательскую деятельность без образования юридического лица, - от трех тысяч до пяти тысяч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</w:r>
    </w:p>
    <w:p w:rsidR="00C4624D" w:rsidRPr="00C4624D" w:rsidRDefault="00C4624D" w:rsidP="00C4624D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624D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 xml:space="preserve">ветеринарных </w:t>
      </w:r>
      <w:r w:rsidRPr="00C4624D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во время</w:t>
      </w:r>
      <w:r w:rsidRPr="00C4624D">
        <w:rPr>
          <w:sz w:val="28"/>
          <w:szCs w:val="28"/>
        </w:rPr>
        <w:t xml:space="preserve"> борьбы с карантинными </w:t>
      </w:r>
      <w:r>
        <w:rPr>
          <w:sz w:val="28"/>
          <w:szCs w:val="28"/>
        </w:rPr>
        <w:t xml:space="preserve"> </w:t>
      </w:r>
      <w:r w:rsidRPr="00C4624D">
        <w:rPr>
          <w:sz w:val="28"/>
          <w:szCs w:val="28"/>
        </w:rPr>
        <w:t xml:space="preserve"> </w:t>
      </w:r>
      <w:hyperlink r:id="rId4" w:history="1">
        <w:r w:rsidRPr="00C4624D">
          <w:rPr>
            <w:rStyle w:val="a4"/>
            <w:color w:val="auto"/>
            <w:sz w:val="28"/>
            <w:szCs w:val="28"/>
            <w:u w:val="none"/>
          </w:rPr>
          <w:t>болезнями</w:t>
        </w:r>
      </w:hyperlink>
      <w:r>
        <w:rPr>
          <w:sz w:val="28"/>
          <w:szCs w:val="28"/>
        </w:rPr>
        <w:t xml:space="preserve"> животных </w:t>
      </w:r>
      <w:r w:rsidRPr="00C4624D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пяти тысяч до семи тысяч рублей; на лиц, осуществляющих предпринимательскую деятельность без образования юридического лица, - от пяти тысяч до семи тысяч рублей или административное приостановление деятельности на срок до девяноста суток; на юридических лиц - от девяноста тысяч до ста тысяч рублей или административное приостановление деятельности на срок до девяноста суток.</w:t>
      </w:r>
    </w:p>
    <w:p w:rsidR="00C4624D" w:rsidRPr="00C4624D" w:rsidRDefault="00C4624D" w:rsidP="00C4624D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Наложение штрафов </w:t>
      </w:r>
      <w:r w:rsidRPr="00C4624D">
        <w:rPr>
          <w:sz w:val="28"/>
          <w:szCs w:val="28"/>
        </w:rPr>
        <w:t xml:space="preserve">не освобождает виновных лиц от обязанности проведения мероприятий, предусмотренных </w:t>
      </w:r>
      <w:r>
        <w:rPr>
          <w:sz w:val="28"/>
          <w:szCs w:val="28"/>
        </w:rPr>
        <w:t>ветеринарными п</w:t>
      </w:r>
      <w:r w:rsidRPr="00C4624D">
        <w:rPr>
          <w:sz w:val="28"/>
          <w:szCs w:val="28"/>
        </w:rPr>
        <w:t>равилами.</w:t>
      </w:r>
    </w:p>
    <w:p w:rsidR="00E94FF5" w:rsidRDefault="00E94FF5" w:rsidP="00E94FF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94FF5" w:rsidRDefault="00E94FF5" w:rsidP="00E94FF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94FF5" w:rsidRDefault="00E94FF5" w:rsidP="00E94FF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695" w:rsidRDefault="00741695" w:rsidP="001D18D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4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F2"/>
    <w:rsid w:val="00097FA0"/>
    <w:rsid w:val="000C7776"/>
    <w:rsid w:val="00166749"/>
    <w:rsid w:val="001D18D2"/>
    <w:rsid w:val="00344CD4"/>
    <w:rsid w:val="00353AFC"/>
    <w:rsid w:val="003A4B07"/>
    <w:rsid w:val="003A7188"/>
    <w:rsid w:val="003C1C1D"/>
    <w:rsid w:val="004015F2"/>
    <w:rsid w:val="00407A1E"/>
    <w:rsid w:val="00413988"/>
    <w:rsid w:val="00441989"/>
    <w:rsid w:val="004735CD"/>
    <w:rsid w:val="00485608"/>
    <w:rsid w:val="004B2378"/>
    <w:rsid w:val="004F3E43"/>
    <w:rsid w:val="004F7631"/>
    <w:rsid w:val="00512554"/>
    <w:rsid w:val="0052011D"/>
    <w:rsid w:val="005A23E1"/>
    <w:rsid w:val="005C6163"/>
    <w:rsid w:val="005D55DA"/>
    <w:rsid w:val="005D6079"/>
    <w:rsid w:val="00612628"/>
    <w:rsid w:val="006209FA"/>
    <w:rsid w:val="00667BA9"/>
    <w:rsid w:val="006D02E9"/>
    <w:rsid w:val="00722C77"/>
    <w:rsid w:val="00741695"/>
    <w:rsid w:val="00775B33"/>
    <w:rsid w:val="00776239"/>
    <w:rsid w:val="007F224E"/>
    <w:rsid w:val="008D135D"/>
    <w:rsid w:val="008E4363"/>
    <w:rsid w:val="008E4DD3"/>
    <w:rsid w:val="008F0DBB"/>
    <w:rsid w:val="008F4A73"/>
    <w:rsid w:val="0092757C"/>
    <w:rsid w:val="00957736"/>
    <w:rsid w:val="00A2050D"/>
    <w:rsid w:val="00A5531E"/>
    <w:rsid w:val="00AA4478"/>
    <w:rsid w:val="00AB195C"/>
    <w:rsid w:val="00AC6558"/>
    <w:rsid w:val="00B4081E"/>
    <w:rsid w:val="00B6210E"/>
    <w:rsid w:val="00B94AEB"/>
    <w:rsid w:val="00BE634A"/>
    <w:rsid w:val="00C4624D"/>
    <w:rsid w:val="00C50391"/>
    <w:rsid w:val="00D903E0"/>
    <w:rsid w:val="00DC4951"/>
    <w:rsid w:val="00DE2B86"/>
    <w:rsid w:val="00E055F5"/>
    <w:rsid w:val="00E377F0"/>
    <w:rsid w:val="00E43B76"/>
    <w:rsid w:val="00E94FF5"/>
    <w:rsid w:val="00EA7992"/>
    <w:rsid w:val="00EC0EF3"/>
    <w:rsid w:val="00EE4E1D"/>
    <w:rsid w:val="00F900E7"/>
    <w:rsid w:val="00F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E3086-E08D-4B08-8739-D08D3DD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E0"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18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A7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2184">
              <w:marLeft w:val="150"/>
              <w:marRight w:val="150"/>
              <w:marTop w:val="120"/>
              <w:marBottom w:val="120"/>
              <w:divBdr>
                <w:top w:val="single" w:sz="24" w:space="11" w:color="79FF43"/>
                <w:left w:val="single" w:sz="24" w:space="11" w:color="79FF43"/>
                <w:bottom w:val="single" w:sz="24" w:space="11" w:color="79FF43"/>
                <w:right w:val="single" w:sz="24" w:space="11" w:color="79FF43"/>
              </w:divBdr>
              <w:divsChild>
                <w:div w:id="13857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560117">
              <w:marLeft w:val="150"/>
              <w:marRight w:val="150"/>
              <w:marTop w:val="120"/>
              <w:marBottom w:val="120"/>
              <w:divBdr>
                <w:top w:val="single" w:sz="24" w:space="11" w:color="308FED"/>
                <w:left w:val="single" w:sz="24" w:space="11" w:color="308FED"/>
                <w:bottom w:val="single" w:sz="24" w:space="11" w:color="308FED"/>
                <w:right w:val="single" w:sz="24" w:space="11" w:color="308FED"/>
              </w:divBdr>
              <w:divsChild>
                <w:div w:id="1447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63170">
              <w:marLeft w:val="150"/>
              <w:marRight w:val="150"/>
              <w:marTop w:val="120"/>
              <w:marBottom w:val="120"/>
              <w:divBdr>
                <w:top w:val="single" w:sz="24" w:space="11" w:color="79FF43"/>
                <w:left w:val="single" w:sz="24" w:space="11" w:color="79FF43"/>
                <w:bottom w:val="single" w:sz="24" w:space="11" w:color="79FF43"/>
                <w:right w:val="single" w:sz="24" w:space="11" w:color="79FF43"/>
              </w:divBdr>
              <w:divsChild>
                <w:div w:id="2132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91714">
              <w:marLeft w:val="150"/>
              <w:marRight w:val="150"/>
              <w:marTop w:val="120"/>
              <w:marBottom w:val="120"/>
              <w:divBdr>
                <w:top w:val="single" w:sz="24" w:space="11" w:color="308FED"/>
                <w:left w:val="single" w:sz="24" w:space="11" w:color="308FED"/>
                <w:bottom w:val="single" w:sz="24" w:space="11" w:color="308FED"/>
                <w:right w:val="single" w:sz="24" w:space="11" w:color="308FED"/>
              </w:divBdr>
              <w:divsChild>
                <w:div w:id="5499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829162">
              <w:marLeft w:val="150"/>
              <w:marRight w:val="150"/>
              <w:marTop w:val="120"/>
              <w:marBottom w:val="120"/>
              <w:divBdr>
                <w:top w:val="single" w:sz="24" w:space="11" w:color="308FED"/>
                <w:left w:val="single" w:sz="24" w:space="11" w:color="308FED"/>
                <w:bottom w:val="single" w:sz="24" w:space="11" w:color="308FED"/>
                <w:right w:val="single" w:sz="24" w:space="11" w:color="308FED"/>
              </w:divBdr>
              <w:divsChild>
                <w:div w:id="14779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658559">
              <w:marLeft w:val="150"/>
              <w:marRight w:val="150"/>
              <w:marTop w:val="120"/>
              <w:marBottom w:val="120"/>
              <w:divBdr>
                <w:top w:val="single" w:sz="24" w:space="11" w:color="308FED"/>
                <w:left w:val="single" w:sz="24" w:space="11" w:color="308FED"/>
                <w:bottom w:val="single" w:sz="24" w:space="11" w:color="308FED"/>
                <w:right w:val="single" w:sz="24" w:space="11" w:color="308FED"/>
              </w:divBdr>
              <w:divsChild>
                <w:div w:id="8381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607107">
              <w:marLeft w:val="150"/>
              <w:marRight w:val="150"/>
              <w:marTop w:val="120"/>
              <w:marBottom w:val="120"/>
              <w:divBdr>
                <w:top w:val="single" w:sz="24" w:space="11" w:color="FFA200"/>
                <w:left w:val="single" w:sz="24" w:space="11" w:color="FFA200"/>
                <w:bottom w:val="single" w:sz="24" w:space="11" w:color="FFA200"/>
                <w:right w:val="single" w:sz="24" w:space="11" w:color="FFA200"/>
              </w:divBdr>
              <w:divsChild>
                <w:div w:id="2443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C0222A47E4563A7B62168C3B67A697B71D9C634589C78FA47009404BEDE8A1BC050A9CDD045DD80B19678A7ED97E54757DD6D38DCDC035x44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Даньщиков Евгений Николаевич</dc:creator>
  <cp:keywords/>
  <dc:description/>
  <cp:lastModifiedBy>user</cp:lastModifiedBy>
  <cp:revision>2</cp:revision>
  <dcterms:created xsi:type="dcterms:W3CDTF">2021-08-02T08:37:00Z</dcterms:created>
  <dcterms:modified xsi:type="dcterms:W3CDTF">2021-08-02T08:37:00Z</dcterms:modified>
</cp:coreProperties>
</file>