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Совет по цифровой трансформации</w:t>
      </w:r>
    </w:p>
    <w:p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развития внутренней торговли Минпромторга России уведомляет о продолжающейся работе Консультационного совета по цифровой трансформации.</w:t>
      </w:r>
    </w:p>
    <w:p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активно функционирует с марта 2020 года и был создан в целях оперативной помощи торговому бизнесу, столкнувшемуся с ограничениями деятельности в связи с распространением новой коронавирусной инфекции (COVID-2019).</w:t>
      </w:r>
    </w:p>
    <w:p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Совет продолжает активную деятельность по поддержке электронной торговли в Российской Федерации и направлен на оказание помощи различного характера бизнесу и органам власти в части его развития.</w:t>
      </w:r>
    </w:p>
    <w:p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готов на безвозмездной основе оказать бизнесу следующую методическую помощь:</w:t>
      </w:r>
    </w:p>
    <w:p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подбор государственных мер поддержки;</w:t>
      </w:r>
    </w:p>
    <w:p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автоматизация и цифровизация бизнес-процессов;</w:t>
      </w:r>
    </w:p>
    <w:p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разработка модели продаж;</w:t>
      </w:r>
    </w:p>
    <w:p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расширение существующих каналов продаж;</w:t>
      </w:r>
    </w:p>
    <w:p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упаковка бизнеса во франшизу;</w:t>
      </w:r>
    </w:p>
    <w:p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развитие дистанционных способов и каналов продаж;</w:t>
      </w:r>
    </w:p>
    <w:p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развитие системы логистики;</w:t>
      </w:r>
    </w:p>
    <w:p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развитие системы поиска и подбора персонала;</w:t>
      </w:r>
    </w:p>
    <w:p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обучение, повышение квалификации персонала;</w:t>
      </w:r>
    </w:p>
    <w:p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создание стратегий выхода на зарубежные рынки.</w:t>
      </w:r>
    </w:p>
    <w:p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формирования заявки на консультацию необходимо действовать по следующему алгоритму:</w:t>
      </w:r>
    </w:p>
    <w:p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шаг. Направление заявки одним из способов:</w:t>
      </w:r>
    </w:p>
    <w:p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Чат бот Совета: </w:t>
      </w:r>
      <w:hyperlink r:id="rId8" w:history="1">
        <w:r>
          <w:rPr>
            <w:rStyle w:val="a5"/>
            <w:rFonts w:ascii="Times New Roman" w:hAnsi="Times New Roman"/>
            <w:sz w:val="28"/>
            <w:szCs w:val="28"/>
          </w:rPr>
          <w:t>https://t.me/SovetMinpromtorga_bot</w:t>
        </w:r>
      </w:hyperlink>
      <w:r>
        <w:rPr>
          <w:rFonts w:ascii="Times New Roman" w:hAnsi="Times New Roman"/>
          <w:sz w:val="28"/>
          <w:szCs w:val="28"/>
        </w:rPr>
        <w:t>;</w:t>
      </w:r>
    </w:p>
    <w:p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Официальный сайт Совета: </w:t>
      </w:r>
      <w:hyperlink r:id="rId9" w:history="1">
        <w:r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5"/>
            <w:rFonts w:ascii="Times New Roman" w:hAnsi="Times New Roman"/>
            <w:sz w:val="28"/>
            <w:szCs w:val="28"/>
          </w:rPr>
          <w:t>://советминпромторга.рф/</w:t>
        </w:r>
      </w:hyperlink>
      <w:r>
        <w:rPr>
          <w:rFonts w:ascii="Times New Roman" w:hAnsi="Times New Roman"/>
          <w:sz w:val="28"/>
          <w:szCs w:val="28"/>
        </w:rPr>
        <w:t>;</w:t>
      </w:r>
    </w:p>
    <w:p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– E-mail: </w:t>
      </w:r>
      <w:hyperlink r:id="rId10" w:history="1">
        <w:r>
          <w:rPr>
            <w:rStyle w:val="a5"/>
            <w:rFonts w:ascii="Times New Roman" w:hAnsi="Times New Roman"/>
            <w:sz w:val="28"/>
            <w:szCs w:val="28"/>
            <w:lang w:val="en-US"/>
          </w:rPr>
          <w:t>Sovet@s-d-l.ru</w:t>
        </w:r>
      </w:hyperlink>
      <w:r>
        <w:rPr>
          <w:rFonts w:ascii="Times New Roman" w:hAnsi="Times New Roman"/>
          <w:sz w:val="28"/>
          <w:szCs w:val="28"/>
          <w:lang w:val="en-US"/>
        </w:rPr>
        <w:t>.</w:t>
      </w:r>
    </w:p>
    <w:p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шаг. Заполнение опросника по форме (при возникновении дополнительных</w:t>
      </w:r>
    </w:p>
    <w:p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вопросов).</w:t>
      </w:r>
    </w:p>
    <w:p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шаг. Получение консультации с рекомендациями.</w:t>
      </w:r>
    </w:p>
    <w:p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информация о Совете размещена на сайте Минпромторга России по ссылке: </w:t>
      </w:r>
      <w:hyperlink r:id="rId11" w:history="1">
        <w:r>
          <w:rPr>
            <w:rStyle w:val="a5"/>
            <w:rFonts w:ascii="Times New Roman" w:hAnsi="Times New Roman"/>
            <w:sz w:val="28"/>
            <w:szCs w:val="28"/>
          </w:rPr>
          <w:t>https://minpromtorg.gov.ru/eltorg/conssovet</w:t>
        </w:r>
      </w:hyperlink>
      <w:r>
        <w:rPr>
          <w:rFonts w:ascii="Times New Roman" w:hAnsi="Times New Roman"/>
          <w:sz w:val="28"/>
          <w:szCs w:val="28"/>
        </w:rPr>
        <w:t>.</w:t>
      </w:r>
    </w:p>
    <w:p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Координатор по вопросам работы Совета, президент Союза Деловых Людей, основатель сообщества «Активный Предприниматель»: Тимошин Илья Сергеевич, тел.: +7(926)985-57-77, эл. почта: </w:t>
      </w:r>
      <w:hyperlink r:id="rId12" w:history="1">
        <w:r>
          <w:rPr>
            <w:rStyle w:val="a5"/>
            <w:rFonts w:ascii="Times New Roman" w:hAnsi="Times New Roman"/>
            <w:sz w:val="28"/>
            <w:szCs w:val="28"/>
          </w:rPr>
          <w:t>Timoshin@s-d-l.ru</w:t>
        </w:r>
      </w:hyperlink>
      <w:r>
        <w:rPr>
          <w:rFonts w:ascii="Times New Roman" w:hAnsi="Times New Roman"/>
          <w:sz w:val="28"/>
          <w:szCs w:val="28"/>
        </w:rPr>
        <w:t>.</w:t>
      </w:r>
    </w:p>
    <w:sectPr>
      <w:pgSz w:w="11906" w:h="16838"/>
      <w:pgMar w:top="1134" w:right="567" w:bottom="1134" w:left="1134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8A7"/>
    <w:multiLevelType w:val="multilevel"/>
    <w:tmpl w:val="E252F42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" w15:restartNumberingAfterBreak="0">
    <w:nsid w:val="277C0A3B"/>
    <w:multiLevelType w:val="hybridMultilevel"/>
    <w:tmpl w:val="E0B8A6D6"/>
    <w:lvl w:ilvl="0" w:tplc="44223AA2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73309"/>
    <w:multiLevelType w:val="multilevel"/>
    <w:tmpl w:val="1F80D1B2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4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 w15:restartNumberingAfterBreak="0">
    <w:nsid w:val="4577183D"/>
    <w:multiLevelType w:val="multilevel"/>
    <w:tmpl w:val="98B26F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55526A5D"/>
    <w:multiLevelType w:val="multilevel"/>
    <w:tmpl w:val="944A57D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5" w15:restartNumberingAfterBreak="0">
    <w:nsid w:val="6A8000C4"/>
    <w:multiLevelType w:val="hybridMultilevel"/>
    <w:tmpl w:val="0AACC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468083D"/>
    <w:multiLevelType w:val="hybridMultilevel"/>
    <w:tmpl w:val="4AC025DE"/>
    <w:lvl w:ilvl="0" w:tplc="25BE764E">
      <w:start w:val="1"/>
      <w:numFmt w:val="decimal"/>
      <w:suff w:val="space"/>
      <w:lvlText w:val="%1)"/>
      <w:lvlJc w:val="left"/>
      <w:pPr>
        <w:ind w:left="708" w:firstLine="709"/>
      </w:pPr>
      <w:rPr>
        <w:rFonts w:cs="Times New Roman"/>
      </w:rPr>
    </w:lvl>
    <w:lvl w:ilvl="1" w:tplc="221E3D38">
      <w:start w:val="1"/>
      <w:numFmt w:val="decimal"/>
      <w:suff w:val="space"/>
      <w:lvlText w:val="%2)"/>
      <w:lvlJc w:val="left"/>
      <w:pPr>
        <w:ind w:left="-141" w:firstLine="709"/>
      </w:pPr>
      <w:rPr>
        <w:rFonts w:cs="Times New Roman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B1AA541E-00D7-4603-80EA-0A03DF07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Times New Roman" w:hAnsi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unhideWhenUsed/>
    <w:rPr>
      <w:color w:val="0000FF"/>
      <w:u w:val="single"/>
    </w:rPr>
  </w:style>
  <w:style w:type="character" w:styleId="a6">
    <w:name w:val="FollowedHyperlink"/>
    <w:uiPriority w:val="99"/>
    <w:semiHidden/>
    <w:unhideWhenUsed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pPr>
      <w:shd w:val="clear" w:color="auto" w:fill="FFFFFF"/>
      <w:spacing w:before="360" w:after="0" w:line="353" w:lineRule="exact"/>
      <w:ind w:hanging="170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Pr>
      <w:rFonts w:ascii="Times New Roman" w:eastAsia="Times New Roman" w:hAnsi="Times New Roman"/>
      <w:sz w:val="24"/>
      <w:shd w:val="clear" w:color="auto" w:fill="FFFFFF"/>
      <w:lang w:val="x-none" w:eastAsia="ru-RU"/>
    </w:rPr>
  </w:style>
  <w:style w:type="paragraph" w:styleId="aa">
    <w:name w:val="Balloon Text"/>
    <w:basedOn w:val="a"/>
    <w:link w:val="ab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Pr>
      <w:rFonts w:ascii="Tahoma" w:hAnsi="Tahoma"/>
      <w:sz w:val="16"/>
    </w:rPr>
  </w:style>
  <w:style w:type="paragraph" w:customStyle="1" w:styleId="11">
    <w:name w:val="Обычный1"/>
    <w:uiPriority w:val="99"/>
    <w:semiHidden/>
    <w:pPr>
      <w:spacing w:line="360" w:lineRule="atLeast"/>
      <w:ind w:firstLine="720"/>
    </w:pPr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semiHidden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semiHidden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semiHidden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Normal">
    <w:name w:val="ConsNormal"/>
    <w:uiPriority w:val="99"/>
    <w:semiHidden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semiHidden/>
    <w:pPr>
      <w:widowControl w:val="0"/>
    </w:pPr>
    <w:rPr>
      <w:rFonts w:ascii="Courier New" w:hAnsi="Courier New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Pr>
      <w:rFonts w:cs="Times New Roman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Pr>
      <w:rFonts w:cs="Times New Roman"/>
    </w:rPr>
  </w:style>
  <w:style w:type="character" w:styleId="af0">
    <w:name w:val="annotation reference"/>
    <w:uiPriority w:val="99"/>
    <w:semiHidden/>
    <w:unhideWhenUsed/>
    <w:rPr>
      <w:sz w:val="16"/>
    </w:rPr>
  </w:style>
  <w:style w:type="paragraph" w:styleId="af1">
    <w:name w:val="annotation text"/>
    <w:basedOn w:val="a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Pr>
      <w:sz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Pr>
      <w:b/>
      <w:sz w:val="20"/>
    </w:rPr>
  </w:style>
  <w:style w:type="table" w:styleId="af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rPr>
      <w:rFonts w:ascii="Times New Roman" w:hAnsi="Times New Roman"/>
      <w:i/>
      <w:sz w:val="24"/>
    </w:rPr>
  </w:style>
  <w:style w:type="numbering" w:customStyle="1" w:styleId="13">
    <w:name w:val="Нет списка1"/>
    <w:next w:val="a2"/>
    <w:semiHidden/>
  </w:style>
  <w:style w:type="paragraph" w:customStyle="1" w:styleId="af6">
    <w:basedOn w:val="a"/>
    <w:next w:val="af7"/>
    <w:qFormat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paragraph" w:styleId="af7">
    <w:name w:val="Title"/>
    <w:basedOn w:val="a"/>
    <w:next w:val="a"/>
    <w:link w:val="af8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uiPriority w:val="10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link w:val="2"/>
    <w:rPr>
      <w:rFonts w:ascii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rPr>
      <w:rFonts w:ascii="Times New Roman" w:hAnsi="Times New Roman"/>
      <w:sz w:val="24"/>
      <w:szCs w:val="24"/>
    </w:rPr>
  </w:style>
  <w:style w:type="paragraph" w:styleId="af9">
    <w:name w:val="foot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lang w:eastAsia="en-US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ovetMinpromtorga_bo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imoshin@s-d-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promtorg.gov.ru/eltorg/conssov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vet@s-d-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9;&#1086;&#1074;&#1077;&#1090;&#1084;&#1080;&#1085;&#1087;&#1088;&#1086;&#1084;&#1090;&#1086;&#1088;&#1075;&#107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46384-B893-4AB7-B4BB-9D3B5526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Links>
    <vt:vector size="6" baseType="variant"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mailto:gku@minshp.rkomi.ru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Аливанкина Светлана Алексеевна</dc:creator>
  <cp:keywords/>
  <cp:lastModifiedBy>user</cp:lastModifiedBy>
  <cp:revision>2</cp:revision>
  <cp:lastPrinted>2023-07-12T11:07:00Z</cp:lastPrinted>
  <dcterms:created xsi:type="dcterms:W3CDTF">2023-07-17T11:18:00Z</dcterms:created>
  <dcterms:modified xsi:type="dcterms:W3CDTF">2023-07-17T11:18:00Z</dcterms:modified>
</cp:coreProperties>
</file>