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0B" w:rsidRPr="004B038C" w:rsidRDefault="00F14B0B" w:rsidP="004B038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B2701" w:rsidRPr="00BD0802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0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56A94" w:rsidRPr="00BD08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D0802">
        <w:rPr>
          <w:rFonts w:ascii="Times New Roman" w:hAnsi="Times New Roman" w:cs="Times New Roman"/>
          <w:b/>
          <w:sz w:val="28"/>
          <w:szCs w:val="28"/>
        </w:rPr>
        <w:t>реализации плана мероприятий («дорожная карта»)</w:t>
      </w:r>
    </w:p>
    <w:p w:rsidR="00A56A94" w:rsidRPr="00BD0802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0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56A94" w:rsidRPr="00BD0802">
        <w:rPr>
          <w:rFonts w:ascii="Times New Roman" w:hAnsi="Times New Roman" w:cs="Times New Roman"/>
          <w:b/>
          <w:sz w:val="28"/>
          <w:szCs w:val="28"/>
        </w:rPr>
        <w:t xml:space="preserve">содействию развитию конкуренции на территории </w:t>
      </w:r>
    </w:p>
    <w:p w:rsidR="005A7E05" w:rsidRPr="00BD0802" w:rsidRDefault="00A56A94" w:rsidP="0085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02">
        <w:rPr>
          <w:rFonts w:ascii="Times New Roman" w:hAnsi="Times New Roman" w:cs="Times New Roman"/>
          <w:b/>
          <w:sz w:val="28"/>
          <w:szCs w:val="28"/>
        </w:rPr>
        <w:t>муниципального образования муниципального района «Ижемский»</w:t>
      </w:r>
      <w:r w:rsidR="005A7E05" w:rsidRPr="00BD08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701" w:rsidRPr="00BD0802" w:rsidRDefault="000B2701" w:rsidP="0085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D08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519E" w:rsidRPr="00BD080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D5769" w:rsidRPr="00BD080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39032F" w:rsidRPr="00BD0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802">
        <w:rPr>
          <w:rFonts w:ascii="Times New Roman" w:hAnsi="Times New Roman" w:cs="Times New Roman"/>
          <w:b/>
          <w:sz w:val="28"/>
          <w:szCs w:val="28"/>
        </w:rPr>
        <w:t>202</w:t>
      </w:r>
      <w:r w:rsidR="00C4519E" w:rsidRPr="00BD0802">
        <w:rPr>
          <w:rFonts w:ascii="Times New Roman" w:hAnsi="Times New Roman" w:cs="Times New Roman"/>
          <w:b/>
          <w:sz w:val="28"/>
          <w:szCs w:val="28"/>
        </w:rPr>
        <w:t>1</w:t>
      </w:r>
      <w:r w:rsidRPr="00BD08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519E" w:rsidRPr="00BD0802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636"/>
        <w:gridCol w:w="8"/>
        <w:gridCol w:w="4387"/>
        <w:gridCol w:w="1666"/>
        <w:gridCol w:w="2292"/>
        <w:gridCol w:w="2588"/>
        <w:gridCol w:w="9"/>
        <w:gridCol w:w="4432"/>
      </w:tblGrid>
      <w:tr w:rsidR="00CC63C4" w:rsidRPr="00BD0802" w:rsidTr="007D182C">
        <w:trPr>
          <w:trHeight w:val="690"/>
        </w:trPr>
        <w:tc>
          <w:tcPr>
            <w:tcW w:w="644" w:type="dxa"/>
            <w:gridSpan w:val="2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7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92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97" w:type="dxa"/>
            <w:gridSpan w:val="2"/>
            <w:vMerge w:val="restart"/>
          </w:tcPr>
          <w:p w:rsidR="00CC63C4" w:rsidRPr="00BD0802" w:rsidRDefault="00CC63C4" w:rsidP="00B46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432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C63C4" w:rsidRPr="00BD0802" w:rsidTr="007D182C">
        <w:trPr>
          <w:trHeight w:val="690"/>
        </w:trPr>
        <w:tc>
          <w:tcPr>
            <w:tcW w:w="644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2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3C4" w:rsidRPr="00BD0802" w:rsidTr="007D182C">
        <w:trPr>
          <w:trHeight w:val="425"/>
        </w:trPr>
        <w:tc>
          <w:tcPr>
            <w:tcW w:w="16018" w:type="dxa"/>
            <w:gridSpan w:val="8"/>
          </w:tcPr>
          <w:p w:rsidR="00CC63C4" w:rsidRPr="00BD0802" w:rsidRDefault="00CC63C4" w:rsidP="00D463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I. Мероприятия, направленные на содействие развитию конкуренции на товарных рынках</w:t>
            </w:r>
          </w:p>
        </w:tc>
      </w:tr>
      <w:tr w:rsidR="00CC63C4" w:rsidRPr="00BD0802" w:rsidTr="007D182C">
        <w:trPr>
          <w:trHeight w:val="436"/>
        </w:trPr>
        <w:tc>
          <w:tcPr>
            <w:tcW w:w="16018" w:type="dxa"/>
            <w:gridSpan w:val="8"/>
          </w:tcPr>
          <w:p w:rsidR="00CC63C4" w:rsidRPr="00BD0802" w:rsidRDefault="00CC63C4" w:rsidP="00F125A8">
            <w:pPr>
              <w:pStyle w:val="a4"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C63C4" w:rsidRPr="00BD0802" w:rsidTr="007D182C">
        <w:trPr>
          <w:trHeight w:val="690"/>
        </w:trPr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7" w:type="dxa"/>
          </w:tcPr>
          <w:p w:rsidR="00CC63C4" w:rsidRPr="00BD0802" w:rsidRDefault="00CC63C4" w:rsidP="007F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деятельности нелегальных перевозчиков, включая: организацию взаимодействия с территориальными органами федеральных органов исполнительной власти на территории Республики Коми (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, МВД) с целью пресечения деятельности по перевозке пассажиров по муниципальным маршрутам без заключения договоров.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 w:val="restart"/>
          </w:tcPr>
          <w:p w:rsidR="00CC63C4" w:rsidRPr="00BD0802" w:rsidRDefault="00CC63C4" w:rsidP="00AE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проводились, на муниципальных маршрутах отсутствуют нелегальные перевозчики</w:t>
            </w:r>
          </w:p>
        </w:tc>
      </w:tr>
      <w:tr w:rsidR="00CC63C4" w:rsidRPr="00BD0802" w:rsidTr="007D182C">
        <w:trPr>
          <w:trHeight w:val="690"/>
        </w:trPr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CC63C4" w:rsidRPr="00BD0802" w:rsidRDefault="00CC63C4" w:rsidP="00D4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в порядке, установленном </w:t>
            </w:r>
            <w:hyperlink r:id="rId6" w:history="1">
              <w:r w:rsidRPr="00BD08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контракты на </w:t>
            </w:r>
            <w:r w:rsidRPr="00BD0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муниципального района «Ижемский» заключены в порядке установленном законодательством Российской Федерации о контрактной системе</w:t>
            </w:r>
          </w:p>
        </w:tc>
      </w:tr>
      <w:tr w:rsidR="00CC63C4" w:rsidRPr="00BD0802" w:rsidTr="007D182C">
        <w:trPr>
          <w:trHeight w:val="690"/>
        </w:trPr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87" w:type="dxa"/>
          </w:tcPr>
          <w:p w:rsidR="00CC63C4" w:rsidRPr="00BD0802" w:rsidRDefault="00CC63C4" w:rsidP="000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документа   планирования   регулярных  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автоперевозок</w:t>
            </w:r>
            <w:r w:rsidR="00012F88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пассажиров   по   муниципальным   маршрутам   с   учетом</w:t>
            </w:r>
            <w:r w:rsidR="00012F88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в ходе анализа информации. 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планирования регулярных перевозок на территории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«Ижемский» на 2021-2025 гг.</w:t>
            </w:r>
          </w:p>
        </w:tc>
      </w:tr>
      <w:tr w:rsidR="00CC63C4" w:rsidRPr="00BD0802" w:rsidTr="007D182C">
        <w:trPr>
          <w:trHeight w:val="690"/>
        </w:trPr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87" w:type="dxa"/>
          </w:tcPr>
          <w:p w:rsidR="00CC63C4" w:rsidRPr="00BD0802" w:rsidRDefault="00CC63C4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региона в корректировке существующей маршрутной сети и создание новых маршрутов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305F0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63C4" w:rsidRPr="00BD0802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пассажиропотока будет проведено в 4 квартале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63C4" w:rsidRPr="00BD0802" w:rsidTr="007D182C">
        <w:tc>
          <w:tcPr>
            <w:tcW w:w="16018" w:type="dxa"/>
            <w:gridSpan w:val="8"/>
          </w:tcPr>
          <w:p w:rsidR="00CC63C4" w:rsidRPr="00BD0802" w:rsidRDefault="00CC63C4" w:rsidP="00C954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CC63C4" w:rsidRPr="00BD0802" w:rsidTr="007D182C"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87" w:type="dxa"/>
          </w:tcPr>
          <w:p w:rsidR="00CC63C4" w:rsidRPr="00BD0802" w:rsidRDefault="00CC63C4" w:rsidP="00D8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 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Концессионные соглашения  не заключались</w:t>
            </w:r>
          </w:p>
        </w:tc>
      </w:tr>
      <w:tr w:rsidR="00CC63C4" w:rsidRPr="00BD0802" w:rsidTr="007D182C">
        <w:tc>
          <w:tcPr>
            <w:tcW w:w="644" w:type="dxa"/>
            <w:gridSpan w:val="2"/>
          </w:tcPr>
          <w:p w:rsidR="00CC63C4" w:rsidRPr="00BD0802" w:rsidRDefault="00CC63C4" w:rsidP="00DB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87" w:type="dxa"/>
          </w:tcPr>
          <w:p w:rsidR="00CC63C4" w:rsidRPr="00BD0802" w:rsidRDefault="00CC63C4" w:rsidP="000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012F88" w:rsidRPr="00BD0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объектов теплоснабжения не осуществлялась</w:t>
            </w:r>
          </w:p>
        </w:tc>
      </w:tr>
      <w:tr w:rsidR="00CC63C4" w:rsidRPr="00BD0802" w:rsidTr="007D182C"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87" w:type="dxa"/>
          </w:tcPr>
          <w:p w:rsidR="00CC63C4" w:rsidRPr="00BD0802" w:rsidRDefault="00CC63C4" w:rsidP="00D856BD">
            <w:r w:rsidRPr="00BD0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муниципальных объектов теплоснабжения в собственность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организациям частной формы</w:t>
            </w:r>
            <w:r w:rsidRPr="00BD0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муниципальные объекты теплоснабжения не передавались</w:t>
            </w:r>
          </w:p>
        </w:tc>
      </w:tr>
      <w:tr w:rsidR="00CC63C4" w:rsidRPr="00BD0802" w:rsidTr="007D182C">
        <w:tc>
          <w:tcPr>
            <w:tcW w:w="16018" w:type="dxa"/>
            <w:gridSpan w:val="8"/>
          </w:tcPr>
          <w:p w:rsidR="00CC63C4" w:rsidRPr="00BD0802" w:rsidRDefault="00CC63C4" w:rsidP="00C95427">
            <w:pPr>
              <w:pStyle w:val="a4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переработки водных биологических ресурсов</w:t>
            </w:r>
          </w:p>
        </w:tc>
      </w:tr>
      <w:tr w:rsidR="00CC63C4" w:rsidRPr="00BD0802" w:rsidTr="007D182C">
        <w:trPr>
          <w:trHeight w:val="891"/>
        </w:trPr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87" w:type="dxa"/>
          </w:tcPr>
          <w:p w:rsidR="00CC63C4" w:rsidRPr="00BD0802" w:rsidRDefault="00CC63C4" w:rsidP="00D8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потенциальных участников рынка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8B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CC63C4" w:rsidRPr="00BD0802" w:rsidRDefault="00CC63C4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</w:t>
            </w:r>
            <w:proofErr w:type="gramEnd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переработку рыбы на территории района отсутствуют</w:t>
            </w:r>
          </w:p>
          <w:p w:rsidR="00CC63C4" w:rsidRPr="00BD0802" w:rsidRDefault="00CC63C4" w:rsidP="008B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3C4" w:rsidRPr="00BD0802" w:rsidTr="007D182C">
        <w:tc>
          <w:tcPr>
            <w:tcW w:w="16018" w:type="dxa"/>
            <w:gridSpan w:val="8"/>
          </w:tcPr>
          <w:p w:rsidR="00CC63C4" w:rsidRPr="00BD0802" w:rsidRDefault="00CC63C4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CC63C4" w:rsidRPr="00BD0802" w:rsidTr="007D182C"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87" w:type="dxa"/>
          </w:tcPr>
          <w:p w:rsidR="00CC63C4" w:rsidRPr="00BD0802" w:rsidRDefault="00CC63C4" w:rsidP="00D856BD">
            <w:pPr>
              <w:pStyle w:val="a7"/>
              <w:spacing w:before="0" w:beforeAutospacing="0" w:after="0" w:afterAutospacing="0"/>
            </w:pPr>
            <w:r w:rsidRPr="00BD0802"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4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предоставляющие услуги детям дошкольного возраста в условиях реализации стандарта дошкольного образования</w:t>
            </w:r>
          </w:p>
        </w:tc>
      </w:tr>
      <w:tr w:rsidR="00CC63C4" w:rsidRPr="00BD0802" w:rsidTr="007D182C">
        <w:tc>
          <w:tcPr>
            <w:tcW w:w="16018" w:type="dxa"/>
            <w:gridSpan w:val="8"/>
          </w:tcPr>
          <w:p w:rsidR="00CC63C4" w:rsidRPr="00BD0802" w:rsidRDefault="00CC63C4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общего образования</w:t>
            </w:r>
          </w:p>
        </w:tc>
      </w:tr>
      <w:tr w:rsidR="00CC63C4" w:rsidRPr="00BD0802" w:rsidTr="007D182C"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87" w:type="dxa"/>
          </w:tcPr>
          <w:p w:rsidR="00CC63C4" w:rsidRPr="00BD0802" w:rsidRDefault="00CC63C4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предоставляющие услуги детям школьного возраста в условиях реализации стандарта общего образования</w:t>
            </w:r>
          </w:p>
        </w:tc>
      </w:tr>
      <w:tr w:rsidR="00CC63C4" w:rsidRPr="00BD0802" w:rsidTr="007D182C">
        <w:tc>
          <w:tcPr>
            <w:tcW w:w="16018" w:type="dxa"/>
            <w:gridSpan w:val="8"/>
          </w:tcPr>
          <w:p w:rsidR="00CC63C4" w:rsidRPr="00BD0802" w:rsidRDefault="00CC63C4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CC63C4" w:rsidRPr="00BD0802" w:rsidTr="007D182C">
        <w:tc>
          <w:tcPr>
            <w:tcW w:w="644" w:type="dxa"/>
            <w:gridSpan w:val="2"/>
          </w:tcPr>
          <w:p w:rsidR="00CC63C4" w:rsidRPr="00BD0802" w:rsidRDefault="00CC63C4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87" w:type="dxa"/>
          </w:tcPr>
          <w:p w:rsidR="00CC63C4" w:rsidRPr="00BD0802" w:rsidRDefault="00CC63C4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 посредством системы персонифицированного финансирования</w:t>
            </w:r>
          </w:p>
        </w:tc>
      </w:tr>
      <w:tr w:rsidR="005745F4" w:rsidRPr="00BD0802" w:rsidTr="007D182C"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87" w:type="dxa"/>
          </w:tcPr>
          <w:p w:rsidR="00CC63C4" w:rsidRPr="00BD0802" w:rsidRDefault="00CC63C4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666" w:type="dxa"/>
          </w:tcPr>
          <w:p w:rsidR="00CC63C4" w:rsidRPr="00BD0802" w:rsidRDefault="000D008F" w:rsidP="00D85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BD0802" w:rsidRDefault="000D008F" w:rsidP="00D85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E76DA8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2021 года 24 педагога дополнительного образования приняли участие в онлайн-семинарах, 2 педагога прошли курсы повышения квалификации, 1 прошел переквалификацию, 1 педагог принял участие в конкурсе профессионального мастерства</w:t>
            </w:r>
            <w:r w:rsidR="00D52D08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3C4" w:rsidRPr="00BD0802" w:rsidRDefault="00CC63C4" w:rsidP="000D0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3C4" w:rsidRPr="00BD0802" w:rsidTr="007D182C">
        <w:tc>
          <w:tcPr>
            <w:tcW w:w="644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87" w:type="dxa"/>
          </w:tcPr>
          <w:p w:rsidR="00CC63C4" w:rsidRPr="00BD0802" w:rsidRDefault="00CC63C4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частным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«Ижемский» отсутствуют частные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Не принимали участие в конкурсе по предоставлению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организаций, осуществляющих обучение о мерах поддержки реализации программ дополнительного образования детей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Содействие в разработке и внедрении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305F0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  <w:tc>
          <w:tcPr>
            <w:tcW w:w="2597" w:type="dxa"/>
            <w:gridSpan w:val="2"/>
          </w:tcPr>
          <w:p w:rsidR="000D008F" w:rsidRPr="00BD0802" w:rsidRDefault="000D008F" w:rsidP="0001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развития и коммунального хозяйства администрации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«Ижемский»</w:t>
            </w:r>
          </w:p>
        </w:tc>
        <w:tc>
          <w:tcPr>
            <w:tcW w:w="4432" w:type="dxa"/>
          </w:tcPr>
          <w:p w:rsidR="000D008F" w:rsidRPr="00BD0802" w:rsidRDefault="00BD0802" w:rsidP="000D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для предоставления информации для хозяйствующих субъектов частной формы собственности, желающих работать в сфере ритуальных услуг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в стадии разработки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BD0802" w:rsidRDefault="000D008F" w:rsidP="00B3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проводи</w:t>
            </w:r>
            <w:r w:rsidR="00B36DAF" w:rsidRPr="00BD08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субъектам малого предпринимательства по вопросам организации оказания ритуальных услуг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«Ижемский», 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за методической помощью не обращались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BD0802" w:rsidRDefault="000D008F" w:rsidP="000D008F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D08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Реестр участников, осуществляющих деятельность на рынке ритуальных услуг на территории МО МР «Ижемский» сформирован и размещен на официальном сайте администрации МР «Ижемский» 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12F88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доступа операторов связи к объектам инфраструктуры,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0D008F" w:rsidRPr="00BD0802" w:rsidRDefault="00305F0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стадии 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97" w:type="dxa"/>
            <w:gridSpan w:val="2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земельными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ресурсами и муниципальным имуществом администрации муниципального района «Ижемский», 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BD0802" w:rsidRDefault="000D008F" w:rsidP="007D6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утвержденного Плана поэтапного подключения социально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значимых объектов на территории Республики Коми в рамках исполнения государственного контракта  от 29.07.2019 года № 0173100007519000040_144316  на территории МО МР «Ижемский» планируется подключить </w:t>
            </w:r>
            <w:r w:rsidRPr="00BD080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 сети передачи данных, обеспечивающей доступ к единой сети передачи данных и (или) к сети «Интернет», и по передаче данных при осуществлении доступа к этой сети 50 социальных объектов до 30.09.2021 года.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покрытия территории Ижемского района современными услугами связи, включая широкополосный доступ к сети Интернет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305F0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стадии 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97" w:type="dxa"/>
            <w:gridSpan w:val="2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Подключение социальных  объектов на территории МО МР «Ижемский» осуществляется по графику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доли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 не изменилась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Недопущение высоких коэффициентов в отношении арендной платы за использование земельных участков, находящихся в муниципальной собственности, для размещения объектов и сооружений связи.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0D008F" w:rsidP="007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Согласно п. 11 постановления Правительства Российской Федерации</w:t>
            </w:r>
          </w:p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№ от 03.12.2014 г. 1300 «Линии связи, линейно-кабельные сооружения связи и иные сооружения связи, для размещения которых не требуется разрешения на строительство.» без предоставления земельных участков и установления сервитутов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pStyle w:val="a4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организациями частной формы собственности из общего количества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контрактов с сфере архитектурно-строительного проектирования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сфере архитектурно-строительного проектирования доля заключённых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 с организациями частной формы собственности составляет 100%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жилищного строительства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аукционов по продаже и (или) предоставлению в аренду земельных участков для жилищного строительства.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5246C3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«Ижемский»,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Аукционы по продаже земельных участков для жилищного строительства не проводились</w:t>
            </w:r>
          </w:p>
        </w:tc>
      </w:tr>
      <w:tr w:rsidR="000D008F" w:rsidRPr="00BD0802" w:rsidTr="007D182C">
        <w:tc>
          <w:tcPr>
            <w:tcW w:w="644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87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на сайтах муниципальных образований в информационно-телекоммуникационной сети «Интернет», в том числе на картографической основе:</w:t>
            </w:r>
          </w:p>
          <w:p w:rsidR="000D008F" w:rsidRPr="00BD0802" w:rsidRDefault="000D008F" w:rsidP="000D008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формирования и предоставления прав на земельные участки в целях жилищного строительства,</w:t>
            </w:r>
          </w:p>
          <w:p w:rsidR="000D008F" w:rsidRPr="00BD0802" w:rsidRDefault="000D008F" w:rsidP="000D008F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по созданию объектов инфраструктуры в том числе на картографической основе.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В соответствии с З</w:t>
            </w:r>
            <w:r w:rsidR="00F95755" w:rsidRPr="00BD0802">
              <w:rPr>
                <w:rFonts w:ascii="Times New Roman" w:hAnsi="Times New Roman" w:cs="Times New Roman"/>
                <w:sz w:val="24"/>
                <w:szCs w:val="24"/>
              </w:rPr>
              <w:t>емельным Кодексом опубликовано 12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извещений на сайте администрации муниципального района «Ижемский» о предварительном предоставлении земельного участка для ИЖС.</w:t>
            </w:r>
          </w:p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муниципального образования «Ижемский» обеспечивается опубликование актуальных планов.</w:t>
            </w:r>
          </w:p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pStyle w:val="a4"/>
              <w:numPr>
                <w:ilvl w:val="0"/>
                <w:numId w:val="6"/>
              </w:numPr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7266E5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1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7266E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iCs/>
                <w:sz w:val="24"/>
                <w:szCs w:val="24"/>
              </w:rPr>
              <w:t>Объем участия  организаций частной формы собственности в сфере дорожного строительства в соответствии с заключенными контрактами составляет 100%.</w:t>
            </w:r>
          </w:p>
        </w:tc>
      </w:tr>
      <w:tr w:rsidR="007266E5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7266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7266E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2769D4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2021 год заключено 11 муниципальных контрактов на содержание автодорог, зимников и ледовых переправ; 11 муниципальных контрактов на технический надзор за содержанием автодорог, зимников и ледовых переправ</w:t>
            </w:r>
          </w:p>
        </w:tc>
      </w:tr>
      <w:tr w:rsidR="007266E5" w:rsidRPr="00BD0802" w:rsidTr="002769D4">
        <w:trPr>
          <w:trHeight w:val="1975"/>
        </w:trPr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работ.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305F05" w:rsidP="0030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5246C3" w:rsidRPr="00BD0802" w:rsidRDefault="002769D4" w:rsidP="008A6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перед подрядными организациями отсутствует.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12F88" w:rsidP="000D008F">
            <w:pPr>
              <w:pStyle w:val="a4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0D008F"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фера наружной рекламы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7266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осуществление демонтажа незаконных рекламных конструкций, развитие сегмента цифровых форматов, внедрение современных и инновационных</w:t>
            </w:r>
            <w:r w:rsidR="007266E5" w:rsidRPr="00BD0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рекламоносителей</w:t>
            </w:r>
            <w:proofErr w:type="spellEnd"/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0D008F" w:rsidP="007D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схем размещения рекламных конструкций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относятся к полномочиям муниципального района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Разработка и выдача рекомендаций органам власти и местного самоуправления на основе предложений,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Рекомендации  не поступали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pStyle w:val="a4"/>
              <w:numPr>
                <w:ilvl w:val="0"/>
                <w:numId w:val="7"/>
              </w:numPr>
              <w:ind w:left="-2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</w:pPr>
            <w:r w:rsidRPr="00BD0802">
              <w:t xml:space="preserve">Мониторинг организаций, действующих на рынке </w:t>
            </w:r>
          </w:p>
          <w:p w:rsidR="000D008F" w:rsidRPr="00BD0802" w:rsidRDefault="000D008F" w:rsidP="000D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частной формы собственности в сфере добычи общераспространенных полезных ископаемых на участках недр местного значения на территории района нет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Системные мероприятия, направленные на развитие конкуренции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pStyle w:val="a4"/>
              <w:numPr>
                <w:ilvl w:val="0"/>
                <w:numId w:val="11"/>
              </w:numPr>
              <w:ind w:lef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BD0802">
              <w:rPr>
                <w:szCs w:val="22"/>
              </w:rPr>
              <w:t xml:space="preserve">Организация мероприятий по правовому просвещению заказчиков по </w:t>
            </w:r>
            <w:r w:rsidRPr="00BD0802">
              <w:rPr>
                <w:szCs w:val="22"/>
              </w:rPr>
              <w:lastRenderedPageBreak/>
              <w:t>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заказчики принимают участие  в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в сфере контрактной системы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BD0802">
              <w:rPr>
                <w:szCs w:val="22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8F" w:rsidRPr="00BD0802" w:rsidRDefault="000D008F" w:rsidP="007D6A5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Доводится  информация, проводятся консультации по изменению законодательства в сфере осуществления закупок товаров ,работ, услуг.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BD0802">
              <w:rPr>
                <w:shd w:val="clear" w:color="auto" w:fill="FFFFFF"/>
              </w:rPr>
              <w:t>Проведение анализа и мониторинга количества участников процедур муниципальных закупок, выработка рекомендаций по совершенствованию работы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35416B" w:rsidP="003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За 1 полугодие 2021 года количество конкурсных процедур составило 44, из них электронных аукционов 43, конкурс -1. Заключено 36 контрактов, в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. 1 в результате конкурса. На участие в электронных процедурах подано 78 заявок. В среднем на одну закупку приходится 1,8 заявки.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централизованной системы закупок </w:t>
            </w:r>
            <w:proofErr w:type="gram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для  муниципальных</w:t>
            </w:r>
            <w:proofErr w:type="gramEnd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нужд МО МР «Ижемский» путем поэтапного снижения порогового значения начальной (максимальной) цены контракта по закупкам, </w:t>
            </w:r>
          </w:p>
          <w:p w:rsidR="000D008F" w:rsidRPr="00BD0802" w:rsidRDefault="000D008F" w:rsidP="000D008F">
            <w:pPr>
              <w:pStyle w:val="a7"/>
              <w:spacing w:before="0" w:beforeAutospacing="0" w:after="0" w:afterAutospacing="0"/>
              <w:ind w:firstLine="15"/>
            </w:pPr>
            <w:r w:rsidRPr="00BD0802">
              <w:t xml:space="preserve">полномочия по проведению которых для муниципальных заказчиков переданы уполномоченному </w:t>
            </w:r>
            <w:r w:rsidRPr="00BD0802">
              <w:rPr>
                <w:b/>
              </w:rPr>
              <w:t>учреждению/ подразделению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jc w:val="center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Централизовано 100% учреждений и органов местного самоуправления.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</w:pPr>
            <w:r w:rsidRPr="00BD0802">
              <w:t>Внедрение и популяризация электронного ресурса «Закупки малого объема Республики Коми» (электронный магазин)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постановление администрации муниципального района «Ижемский» от 19.08.2019 № 591 «Об осуществлении закупок товаров, работ, услуг у единственного поставщика (подрядчика, исполнителя) с использованием электронного ресурса «Закупки малого объема Республики Коми»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Мероприятия, направленные на создание и функционирование антимонопольного </w:t>
            </w:r>
            <w:proofErr w:type="spellStart"/>
            <w:r w:rsidRPr="00BD08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комплаенса</w:t>
            </w:r>
            <w:proofErr w:type="spellEnd"/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антимонопольного </w:t>
            </w:r>
            <w:proofErr w:type="spellStart"/>
            <w:r w:rsidRPr="00BD0802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0D008F" w:rsidP="000D008F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«Ижемский» от 01.04.2019 № 227 «</w:t>
            </w:r>
            <w:r w:rsidRPr="00BD0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системе внутреннего обеспечения соответствия требованиям антимонопольного законодательства Российской Федерации </w:t>
            </w:r>
          </w:p>
          <w:p w:rsidR="000D008F" w:rsidRPr="00BD0802" w:rsidRDefault="000D008F" w:rsidP="000D008F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администрации муниципального района «Ижемский», отраслевых (функциональных) органах администрации муниципального района «Ижемский» </w:t>
            </w:r>
            <w:r w:rsidRPr="00BD0802">
              <w:rPr>
                <w:rFonts w:ascii="Times New Roman" w:hAnsi="Times New Roman"/>
                <w:sz w:val="24"/>
                <w:szCs w:val="24"/>
              </w:rPr>
              <w:t xml:space="preserve">(антимонопольный </w:t>
            </w:r>
            <w:proofErr w:type="spellStart"/>
            <w:r w:rsidRPr="00BD0802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BD0802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</w:pPr>
            <w:r w:rsidRPr="00BD0802"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C179A1" w:rsidP="00C179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  <w:tc>
          <w:tcPr>
            <w:tcW w:w="2588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7D6A51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Сложность получения доступа к земельным участкам отсутствует, кроме с. Ижма.</w:t>
            </w: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Продолжается работа по освоению земельного участка 86 Га. Произведены изыскания и разработан проект планировки и межевания.  Идет работа по проектированию «Строительство улично-дорожной сети нового квартала в с. Ижма Ижемского района Республики Коми для целей жилищного строительства». По итогам реализации данного проекта продолжится предоставление земельных участков для населения.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</w:pPr>
            <w:r w:rsidRPr="00BD0802"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hyperlink r:id="rId7" w:history="1">
              <w:r w:rsidRPr="00BD0802">
                <w:rPr>
                  <w:color w:val="0000FF"/>
                </w:rPr>
                <w:t>статьям 15</w:t>
              </w:r>
            </w:hyperlink>
            <w:r w:rsidRPr="00BD0802">
              <w:t xml:space="preserve"> и </w:t>
            </w:r>
            <w:hyperlink r:id="rId8" w:history="1">
              <w:r w:rsidRPr="00BD0802">
                <w:rPr>
                  <w:color w:val="0000FF"/>
                </w:rPr>
                <w:t>16</w:t>
              </w:r>
            </w:hyperlink>
            <w:r w:rsidRPr="00BD0802">
              <w:t xml:space="preserve"> Федерального закона «О защите конкуренции»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Факты, которые приводят или могут привести к недопущению, ограничению, устранению конкуренции не выявлены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муниципальной собственности и ограничение влияния муниципальных предприятий на конкуренцию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C17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0D008F" w:rsidP="0065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6542B7" w:rsidRPr="00BD0802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12F88">
            <w:pPr>
              <w:autoSpaceDE w:val="0"/>
              <w:autoSpaceDN w:val="0"/>
              <w:adjustRightInd w:val="0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муниципальным участием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осуществлялся, на территории МО МР «Ижемский» отсутствуют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МУПы</w:t>
            </w:r>
            <w:proofErr w:type="spellEnd"/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Разработка, утверждение и реализация плана по эффективному управлению муниципальными предприятиями и учреждениями, акционерными обществами с муниципальным участием, 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План не разрабатывается, в связи с отсутствием на территории района указанных предприятий и учреждений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Вынесение на рассмотрение уполномоченных органов управления хозяйственных обществ, более 50% </w:t>
            </w: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акций, долей в уставных капиталах которых находятся в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Не проводится, в связи с отсутствием в муниципальной собственности акций хозяйствующих субъектов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«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мобильный технопарк «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центр ключевых компетенций на базе организации высшего образования (Центр ДНК)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7D182C">
        <w:tc>
          <w:tcPr>
            <w:tcW w:w="16018" w:type="dxa"/>
            <w:gridSpan w:val="8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Мероприятия, направленные на обеспечение равных условий доступа к информации о реализации муниципального имущества МО МР «Ижемский», а также ресурсов всех видов, находящихся в муниципальной собственности</w:t>
            </w:r>
          </w:p>
        </w:tc>
      </w:tr>
      <w:tr w:rsidR="000D008F" w:rsidRPr="00BD0802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12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муниципального имущества на официальном сайте администрации МР «Ижемский», в средствах массовой информации, на едином официальном сайте </w:t>
            </w:r>
            <w:hyperlink r:id="rId9" w:history="1"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ast</w:t>
              </w:r>
              <w:proofErr w:type="spellEnd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D0802" w:rsidRDefault="00C179A1" w:rsidP="00C17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сполнено</w:t>
            </w:r>
          </w:p>
        </w:tc>
        <w:tc>
          <w:tcPr>
            <w:tcW w:w="2588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муниципального имущества осуществляется в соответствии с Федеральным законом от 21.12.2001 № 178-ФЗ «О приватизации государственного и муниципального имущества»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7D182C">
        <w:trPr>
          <w:trHeight w:val="359"/>
        </w:trPr>
        <w:tc>
          <w:tcPr>
            <w:tcW w:w="16018" w:type="dxa"/>
            <w:gridSpan w:val="8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Дополнительные мероприятия (внедрение лучших практик в области содействия развитию конкуренции)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95" w:type="dxa"/>
            <w:gridSpan w:val="2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справочника предпринимателя, действующего на </w:t>
            </w: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приоритетных и социально значимых рынках Республики Коми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исполнено</w:t>
            </w:r>
          </w:p>
        </w:tc>
        <w:tc>
          <w:tcPr>
            <w:tcW w:w="2588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прогнозирования и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закупок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D8681D" w:rsidRDefault="00D8681D" w:rsidP="00D8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поддержке субъектов малого и среднего предпринимательства размещена на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«Ижемский»</w:t>
            </w:r>
            <w:bookmarkStart w:id="0" w:name="_GoBack"/>
            <w:bookmarkEnd w:id="0"/>
          </w:p>
        </w:tc>
      </w:tr>
    </w:tbl>
    <w:p w:rsidR="00F91C18" w:rsidRDefault="00F91C18" w:rsidP="009A7552">
      <w:pPr>
        <w:rPr>
          <w:rFonts w:ascii="Times New Roman" w:hAnsi="Times New Roman" w:cs="Times New Roman"/>
        </w:rPr>
      </w:pPr>
    </w:p>
    <w:sectPr w:rsidR="00F91C18" w:rsidSect="00012F88">
      <w:pgSz w:w="16838" w:h="11906" w:orient="landscape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C29"/>
    <w:multiLevelType w:val="hybridMultilevel"/>
    <w:tmpl w:val="91F26688"/>
    <w:lvl w:ilvl="0" w:tplc="0958D35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35F14"/>
    <w:multiLevelType w:val="hybridMultilevel"/>
    <w:tmpl w:val="14405ADC"/>
    <w:lvl w:ilvl="0" w:tplc="19C8511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37CD"/>
    <w:multiLevelType w:val="hybridMultilevel"/>
    <w:tmpl w:val="1CC064D8"/>
    <w:lvl w:ilvl="0" w:tplc="5D18BF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91395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E6229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2CC3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E5B33"/>
    <w:multiLevelType w:val="hybridMultilevel"/>
    <w:tmpl w:val="6A22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3CAD"/>
    <w:multiLevelType w:val="hybridMultilevel"/>
    <w:tmpl w:val="C4B27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BDA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8C9"/>
    <w:multiLevelType w:val="hybridMultilevel"/>
    <w:tmpl w:val="E1120CC2"/>
    <w:lvl w:ilvl="0" w:tplc="4A1C7E2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86534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4275D"/>
    <w:multiLevelType w:val="hybridMultilevel"/>
    <w:tmpl w:val="3AE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10B9F"/>
    <w:multiLevelType w:val="hybridMultilevel"/>
    <w:tmpl w:val="8C5E7E1C"/>
    <w:lvl w:ilvl="0" w:tplc="DBAAA99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FA2AE8"/>
    <w:multiLevelType w:val="hybridMultilevel"/>
    <w:tmpl w:val="A4862800"/>
    <w:lvl w:ilvl="0" w:tplc="970C3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849EF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5F"/>
    <w:rsid w:val="00012F88"/>
    <w:rsid w:val="00015048"/>
    <w:rsid w:val="000200DE"/>
    <w:rsid w:val="000924EC"/>
    <w:rsid w:val="000B2701"/>
    <w:rsid w:val="000C3F63"/>
    <w:rsid w:val="000D008F"/>
    <w:rsid w:val="000E439E"/>
    <w:rsid w:val="0013135C"/>
    <w:rsid w:val="00164FC2"/>
    <w:rsid w:val="00183FB7"/>
    <w:rsid w:val="001916E8"/>
    <w:rsid w:val="001928E3"/>
    <w:rsid w:val="001B19B9"/>
    <w:rsid w:val="001B3720"/>
    <w:rsid w:val="001D3E8C"/>
    <w:rsid w:val="001D4424"/>
    <w:rsid w:val="001E1EF5"/>
    <w:rsid w:val="001E26D3"/>
    <w:rsid w:val="001F1A09"/>
    <w:rsid w:val="001F285F"/>
    <w:rsid w:val="00202FA1"/>
    <w:rsid w:val="00225E35"/>
    <w:rsid w:val="002367C8"/>
    <w:rsid w:val="002413A6"/>
    <w:rsid w:val="0027350A"/>
    <w:rsid w:val="002769D4"/>
    <w:rsid w:val="00282683"/>
    <w:rsid w:val="002A2664"/>
    <w:rsid w:val="002F7344"/>
    <w:rsid w:val="0030034C"/>
    <w:rsid w:val="0030180B"/>
    <w:rsid w:val="00305F05"/>
    <w:rsid w:val="003222CE"/>
    <w:rsid w:val="00327609"/>
    <w:rsid w:val="00334D5B"/>
    <w:rsid w:val="00350B27"/>
    <w:rsid w:val="00352072"/>
    <w:rsid w:val="0035416B"/>
    <w:rsid w:val="00357DD8"/>
    <w:rsid w:val="00363691"/>
    <w:rsid w:val="00374550"/>
    <w:rsid w:val="00374F8A"/>
    <w:rsid w:val="0039032F"/>
    <w:rsid w:val="003B4EA1"/>
    <w:rsid w:val="003C1439"/>
    <w:rsid w:val="003D669F"/>
    <w:rsid w:val="003E26CA"/>
    <w:rsid w:val="003F061A"/>
    <w:rsid w:val="00406ED2"/>
    <w:rsid w:val="00407DEF"/>
    <w:rsid w:val="00441D1C"/>
    <w:rsid w:val="00444EC2"/>
    <w:rsid w:val="004A63D9"/>
    <w:rsid w:val="004B038C"/>
    <w:rsid w:val="004B1619"/>
    <w:rsid w:val="004C7243"/>
    <w:rsid w:val="004E5C82"/>
    <w:rsid w:val="00520C4A"/>
    <w:rsid w:val="005246C3"/>
    <w:rsid w:val="00532355"/>
    <w:rsid w:val="0054483B"/>
    <w:rsid w:val="00555457"/>
    <w:rsid w:val="00573151"/>
    <w:rsid w:val="005745F4"/>
    <w:rsid w:val="00583DFD"/>
    <w:rsid w:val="005A7E05"/>
    <w:rsid w:val="005B4EE2"/>
    <w:rsid w:val="005B7AE6"/>
    <w:rsid w:val="005D3C42"/>
    <w:rsid w:val="0064555F"/>
    <w:rsid w:val="00653A2E"/>
    <w:rsid w:val="00653D39"/>
    <w:rsid w:val="006542B7"/>
    <w:rsid w:val="00661631"/>
    <w:rsid w:val="00674565"/>
    <w:rsid w:val="00675DEC"/>
    <w:rsid w:val="006831B6"/>
    <w:rsid w:val="006951DE"/>
    <w:rsid w:val="006A7E70"/>
    <w:rsid w:val="006E23AB"/>
    <w:rsid w:val="006F1B89"/>
    <w:rsid w:val="006F77A9"/>
    <w:rsid w:val="00703AA8"/>
    <w:rsid w:val="00721D84"/>
    <w:rsid w:val="00724877"/>
    <w:rsid w:val="007266E5"/>
    <w:rsid w:val="0076179A"/>
    <w:rsid w:val="00792CBC"/>
    <w:rsid w:val="007C0803"/>
    <w:rsid w:val="007C48DC"/>
    <w:rsid w:val="007D1311"/>
    <w:rsid w:val="007D182C"/>
    <w:rsid w:val="007D6A51"/>
    <w:rsid w:val="007F0A2B"/>
    <w:rsid w:val="007F779B"/>
    <w:rsid w:val="00805493"/>
    <w:rsid w:val="00811291"/>
    <w:rsid w:val="00817B70"/>
    <w:rsid w:val="008243C0"/>
    <w:rsid w:val="008330A3"/>
    <w:rsid w:val="00845EDB"/>
    <w:rsid w:val="00846AF0"/>
    <w:rsid w:val="008569F3"/>
    <w:rsid w:val="008618D9"/>
    <w:rsid w:val="00863A5E"/>
    <w:rsid w:val="008724FF"/>
    <w:rsid w:val="0088102A"/>
    <w:rsid w:val="00883126"/>
    <w:rsid w:val="00886A7D"/>
    <w:rsid w:val="0089734C"/>
    <w:rsid w:val="008A4643"/>
    <w:rsid w:val="008A6968"/>
    <w:rsid w:val="008B239C"/>
    <w:rsid w:val="008B4C62"/>
    <w:rsid w:val="008C2126"/>
    <w:rsid w:val="008D4B09"/>
    <w:rsid w:val="008D68C5"/>
    <w:rsid w:val="008E0960"/>
    <w:rsid w:val="009432CB"/>
    <w:rsid w:val="00944AFB"/>
    <w:rsid w:val="00945E10"/>
    <w:rsid w:val="009567AC"/>
    <w:rsid w:val="0096245C"/>
    <w:rsid w:val="00963CE0"/>
    <w:rsid w:val="00970122"/>
    <w:rsid w:val="00977D38"/>
    <w:rsid w:val="009A7552"/>
    <w:rsid w:val="009C546D"/>
    <w:rsid w:val="009D5F37"/>
    <w:rsid w:val="00A123F6"/>
    <w:rsid w:val="00A12ECF"/>
    <w:rsid w:val="00A20974"/>
    <w:rsid w:val="00A25EC4"/>
    <w:rsid w:val="00A4528B"/>
    <w:rsid w:val="00A56A94"/>
    <w:rsid w:val="00A658D2"/>
    <w:rsid w:val="00AC1C0F"/>
    <w:rsid w:val="00AE2463"/>
    <w:rsid w:val="00AF3FF2"/>
    <w:rsid w:val="00AF5E3C"/>
    <w:rsid w:val="00B00396"/>
    <w:rsid w:val="00B11242"/>
    <w:rsid w:val="00B17643"/>
    <w:rsid w:val="00B36DAF"/>
    <w:rsid w:val="00B3764B"/>
    <w:rsid w:val="00B4240A"/>
    <w:rsid w:val="00B557E2"/>
    <w:rsid w:val="00B60D3C"/>
    <w:rsid w:val="00B72E3B"/>
    <w:rsid w:val="00B75480"/>
    <w:rsid w:val="00B82D44"/>
    <w:rsid w:val="00B84C57"/>
    <w:rsid w:val="00B966B8"/>
    <w:rsid w:val="00BD0802"/>
    <w:rsid w:val="00BD5769"/>
    <w:rsid w:val="00BE6803"/>
    <w:rsid w:val="00C179A1"/>
    <w:rsid w:val="00C4519E"/>
    <w:rsid w:val="00C507BF"/>
    <w:rsid w:val="00C617B2"/>
    <w:rsid w:val="00C824E9"/>
    <w:rsid w:val="00C90BA3"/>
    <w:rsid w:val="00C953B0"/>
    <w:rsid w:val="00C95427"/>
    <w:rsid w:val="00CA7FE9"/>
    <w:rsid w:val="00CB27B1"/>
    <w:rsid w:val="00CC63C4"/>
    <w:rsid w:val="00CD3115"/>
    <w:rsid w:val="00D46355"/>
    <w:rsid w:val="00D52D08"/>
    <w:rsid w:val="00D65705"/>
    <w:rsid w:val="00D670EF"/>
    <w:rsid w:val="00D856BD"/>
    <w:rsid w:val="00D8681D"/>
    <w:rsid w:val="00D94DE6"/>
    <w:rsid w:val="00D95D53"/>
    <w:rsid w:val="00DA347F"/>
    <w:rsid w:val="00DB5D35"/>
    <w:rsid w:val="00DD7FC3"/>
    <w:rsid w:val="00DF0C31"/>
    <w:rsid w:val="00DF4AF7"/>
    <w:rsid w:val="00DF6E63"/>
    <w:rsid w:val="00E17700"/>
    <w:rsid w:val="00E303F5"/>
    <w:rsid w:val="00E35FB9"/>
    <w:rsid w:val="00E51958"/>
    <w:rsid w:val="00E51A99"/>
    <w:rsid w:val="00E668D4"/>
    <w:rsid w:val="00E76DA8"/>
    <w:rsid w:val="00EB7CE6"/>
    <w:rsid w:val="00EC5134"/>
    <w:rsid w:val="00EC5FC2"/>
    <w:rsid w:val="00ED547E"/>
    <w:rsid w:val="00EE7B35"/>
    <w:rsid w:val="00F032D8"/>
    <w:rsid w:val="00F125A8"/>
    <w:rsid w:val="00F14B0B"/>
    <w:rsid w:val="00F21AC1"/>
    <w:rsid w:val="00F25D19"/>
    <w:rsid w:val="00F37564"/>
    <w:rsid w:val="00F41C91"/>
    <w:rsid w:val="00F44B6A"/>
    <w:rsid w:val="00F4784F"/>
    <w:rsid w:val="00F60D3F"/>
    <w:rsid w:val="00F91C18"/>
    <w:rsid w:val="00F9506C"/>
    <w:rsid w:val="00F95755"/>
    <w:rsid w:val="00FB46C5"/>
    <w:rsid w:val="00FE646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5CB0"/>
  <w15:docId w15:val="{8C5D8BEC-D68D-44DC-9B8E-10AD96EC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E05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1F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A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9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C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1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4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4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4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4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47E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164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A085CD8D4346C0D18DE815FEAF6C1DB988CBD86E61C3F4F0D9F86044F3F09EEA673CA231B8E41N1J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9A085CD8D4346C0D18DE815FEAF6C1DB988CBD86E61C3F4F0D9F86044F3F09EEA673C826N1J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67C5F3D14DA98F2D3271DC3DEBFF85295DD35F5F91297EB2E99AE983D8EE72DDBF226D3D10452839D79A329AD7F81D287268F401H6a7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6E89-06F5-41BF-AFB7-334BC9A5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user</cp:lastModifiedBy>
  <cp:revision>10</cp:revision>
  <cp:lastPrinted>2020-02-19T12:02:00Z</cp:lastPrinted>
  <dcterms:created xsi:type="dcterms:W3CDTF">2021-07-06T05:37:00Z</dcterms:created>
  <dcterms:modified xsi:type="dcterms:W3CDTF">2021-07-07T13:18:00Z</dcterms:modified>
</cp:coreProperties>
</file>