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5B" w:rsidRDefault="0092605B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</w:t>
      </w:r>
      <w:r w:rsidRPr="00F20289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предварительных материалов оценки воздействия на окружающую среду устанавливаемых лимитов и квот добычи охотничьих ресурсов в сезоне охоты 202</w:t>
      </w:r>
      <w:r w:rsidR="00D065BB">
        <w:rPr>
          <w:rFonts w:ascii="Times New Roman" w:hAnsi="Times New Roman" w:cs="Times New Roman"/>
          <w:b/>
          <w:sz w:val="28"/>
          <w:szCs w:val="28"/>
        </w:rPr>
        <w:t>3-2024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гг. на территории охотничьих угодий Республики Коми</w:t>
      </w:r>
    </w:p>
    <w:p w:rsidR="00F01654" w:rsidRDefault="00F20289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="00287F66">
        <w:rPr>
          <w:rFonts w:ascii="Times New Roman" w:hAnsi="Times New Roman" w:cs="Times New Roman"/>
          <w:b/>
          <w:sz w:val="28"/>
          <w:szCs w:val="28"/>
        </w:rPr>
        <w:t xml:space="preserve"> «Ижемский</w:t>
      </w:r>
      <w:r w:rsidR="000F0E2C" w:rsidRPr="000F0E2C">
        <w:rPr>
          <w:rFonts w:ascii="Times New Roman" w:hAnsi="Times New Roman" w:cs="Times New Roman"/>
          <w:b/>
          <w:sz w:val="28"/>
          <w:szCs w:val="28"/>
        </w:rPr>
        <w:t>»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 </w:t>
      </w:r>
      <w:r w:rsidR="006D3AD5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правление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>и использования животного мира и охотничьих ресурсов</w:t>
      </w:r>
      <w:r w:rsidR="00926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природных ресурсов и охраны окружающей среды Республики Коми уведомляет об организации на территориях муниципальных образований городских округов и муниципальных районов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в форме общественных </w:t>
      </w:r>
      <w:r w:rsidR="00FC5EF9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sz w:val="28"/>
          <w:szCs w:val="28"/>
        </w:rPr>
        <w:t>по оценке воздействия на окружающую среду устанавливаемых лимитов и квот добычи охотничьих ресурсов в сезоне охоты 202</w:t>
      </w:r>
      <w:r w:rsidR="006D3AD5">
        <w:rPr>
          <w:rFonts w:ascii="Times New Roman" w:hAnsi="Times New Roman" w:cs="Times New Roman"/>
          <w:sz w:val="28"/>
          <w:szCs w:val="28"/>
        </w:rPr>
        <w:t>3</w:t>
      </w:r>
      <w:r w:rsidRPr="000F0E2C">
        <w:rPr>
          <w:rFonts w:ascii="Times New Roman" w:hAnsi="Times New Roman" w:cs="Times New Roman"/>
          <w:sz w:val="28"/>
          <w:szCs w:val="28"/>
        </w:rPr>
        <w:t>-202</w:t>
      </w:r>
      <w:r w:rsidR="006D3AD5">
        <w:rPr>
          <w:rFonts w:ascii="Times New Roman" w:hAnsi="Times New Roman" w:cs="Times New Roman"/>
          <w:sz w:val="28"/>
          <w:szCs w:val="28"/>
        </w:rPr>
        <w:t>4</w:t>
      </w:r>
      <w:r w:rsidRPr="000F0E2C">
        <w:rPr>
          <w:rFonts w:ascii="Times New Roman" w:hAnsi="Times New Roman" w:cs="Times New Roman"/>
          <w:sz w:val="28"/>
          <w:szCs w:val="28"/>
        </w:rPr>
        <w:t xml:space="preserve"> года на территории Республики Коми.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работ по оценке воздействия на окружающую среду является Министерство природных ресурсов и охраны окружающей среды, ОГРН – 1171101008297, ИНН – 1101160027, юридический адрес: 167000, Республика Коми, г. Сыктывкар, ул. Интернациональная, д. 108А.</w:t>
      </w:r>
    </w:p>
    <w:p w:rsidR="00166E7D" w:rsidRDefault="00166E7D" w:rsidP="000F0E2C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66E7D">
        <w:rPr>
          <w:rFonts w:ascii="Times New Roman" w:hAnsi="Times New Roman" w:cs="Times New Roman"/>
          <w:sz w:val="28"/>
          <w:szCs w:val="28"/>
        </w:rPr>
        <w:t xml:space="preserve">местного самоуправления, ответственный за организацию общественных обсуждений – </w:t>
      </w:r>
      <w:r w:rsidRPr="00606CA5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r w:rsidR="00287F66">
        <w:rPr>
          <w:rFonts w:ascii="Times New Roman" w:hAnsi="Times New Roman" w:cs="Times New Roman"/>
          <w:sz w:val="28"/>
          <w:szCs w:val="28"/>
        </w:rPr>
        <w:t>Ижемский</w:t>
      </w:r>
      <w:r w:rsidRPr="00606CA5">
        <w:rPr>
          <w:rFonts w:ascii="Times New Roman" w:hAnsi="Times New Roman" w:cs="Times New Roman"/>
          <w:sz w:val="28"/>
          <w:szCs w:val="28"/>
        </w:rPr>
        <w:t xml:space="preserve">», </w:t>
      </w:r>
      <w:r w:rsidR="00287F66" w:rsidRPr="00287F66">
        <w:rPr>
          <w:rFonts w:ascii="Times New Roman" w:hAnsi="Times New Roman" w:cs="Times New Roman"/>
          <w:sz w:val="28"/>
          <w:szCs w:val="28"/>
        </w:rPr>
        <w:t>169460, Республика Коми, Ижемский район, с. Ижма, ул. Советская, д. 45, тел. 8(82140)9-4</w:t>
      </w:r>
      <w:r w:rsidR="00D065BB">
        <w:rPr>
          <w:rFonts w:ascii="Times New Roman" w:hAnsi="Times New Roman" w:cs="Times New Roman"/>
          <w:sz w:val="28"/>
          <w:szCs w:val="28"/>
        </w:rPr>
        <w:t>1-07 (доб. 115)</w:t>
      </w:r>
      <w:r w:rsidR="00287F66" w:rsidRPr="00287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izhmazamruk</w:t>
      </w:r>
      <w:proofErr w:type="spellEnd"/>
      <w:r w:rsidR="00D065BB" w:rsidRPr="00D065BB">
        <w:rPr>
          <w:rFonts w:ascii="Times New Roman" w:hAnsi="Times New Roman" w:cs="Times New Roman"/>
          <w:bCs/>
          <w:sz w:val="28"/>
          <w:szCs w:val="28"/>
        </w:rPr>
        <w:t>@</w:t>
      </w:r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rambler</w:t>
      </w:r>
      <w:r w:rsidR="00D065BB" w:rsidRPr="00D065B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606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емой (намечаем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ой) хозяйственной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606CA5">
        <w:rPr>
          <w:rFonts w:ascii="Times New Roman" w:hAnsi="Times New Roman" w:cs="Times New Roman"/>
          <w:sz w:val="28"/>
          <w:szCs w:val="28"/>
        </w:rPr>
        <w:t>елью</w:t>
      </w:r>
      <w:proofErr w:type="gramEnd"/>
      <w:r w:rsidRPr="00606CA5">
        <w:rPr>
          <w:rFonts w:ascii="Times New Roman" w:hAnsi="Times New Roman" w:cs="Times New Roman"/>
          <w:sz w:val="28"/>
          <w:szCs w:val="28"/>
        </w:rPr>
        <w:t xml:space="preserve"> планируемой хозяйственной и иной деятельности является регулирование использования охотничьих ресурсов на территории Республики Коми в объемах, позволяющих обеспечить их видовое разнообразие и сохранить их численность в пределах, необходимых для и</w:t>
      </w:r>
      <w:r>
        <w:rPr>
          <w:rFonts w:ascii="Times New Roman" w:hAnsi="Times New Roman" w:cs="Times New Roman"/>
          <w:sz w:val="28"/>
          <w:szCs w:val="28"/>
        </w:rPr>
        <w:t>х расширенного воспроизводства.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планируемой (намечаемой) хозяйственной деятельности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>ценка воздействия на окружающую среду лимитов и квот добычи охотничьих ресурсов, устанавливаемых на предстоящий 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зон охоты 2023-2024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 на территории охотничьих угодий Республики Коми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65BB" w:rsidRPr="00606CA5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sz w:val="28"/>
          <w:szCs w:val="28"/>
        </w:rPr>
        <w:t>бщедоступные и закрепленные охотничьи угодья на территории Республики Коми.</w:t>
      </w:r>
    </w:p>
    <w:p w:rsidR="00D065BB" w:rsidRPr="000A5EE7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Сроки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.03.2023 – 30.04.2023.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3C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0B493C">
        <w:rPr>
          <w:rFonts w:ascii="Times New Roman" w:eastAsia="Calibri" w:hAnsi="Times New Roman" w:cs="Times New Roman"/>
          <w:b/>
          <w:sz w:val="28"/>
          <w:szCs w:val="28"/>
        </w:rPr>
        <w:t>общественного обсуждения: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06CA5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замечаний и предложений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письменном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065BB" w:rsidRPr="00760F02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доступности объекта общественного обсуждения: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предварительными материалами оценки воздействия на окружающую среду, включая материалы, обосновывающие лимиты и квоты добычи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охотничьих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 предстоящий сезон охоты 2023-2024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территории Республики Коми, можно ознакомиться: 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65BB" w:rsidRPr="00A91FB4" w:rsidRDefault="00053F9E" w:rsidP="00D065B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1F09C6">
          <w:rPr>
            <w:rStyle w:val="a3"/>
            <w:rFonts w:ascii="Times New Roman" w:hAnsi="Times New Roman" w:cs="Times New Roman"/>
            <w:sz w:val="28"/>
            <w:szCs w:val="28"/>
          </w:rPr>
          <w:t>https://rpn11.rpn.gov.ru/public/090320230916033/</w:t>
        </w:r>
      </w:hyperlink>
      <w:r w:rsidR="00D065BB" w:rsidRPr="00A91F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06CA5">
        <w:rPr>
          <w:rFonts w:ascii="Times New Roman" w:eastAsia="Calibri" w:hAnsi="Times New Roman" w:cs="Times New Roman"/>
          <w:sz w:val="28"/>
          <w:szCs w:val="28"/>
        </w:rPr>
        <w:t>в разделе: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→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Охрана и использование животного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мира и охотничьих 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0F0E2C">
        <w:rPr>
          <w:rFonts w:ascii="Times New Roman" w:eastAsia="Calibri" w:hAnsi="Times New Roman" w:cs="Times New Roman"/>
          <w:sz w:val="28"/>
          <w:szCs w:val="28"/>
        </w:rPr>
        <w:t>Государственный учет, мониторинг и кадастр объектов животного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Документы, обосновывающие допустимые объемы изъятия охотничьих ресурсов)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606CA5">
          <w:rPr>
            <w:rStyle w:val="a3"/>
            <w:rFonts w:ascii="Times New Roman" w:hAnsi="Times New Roman" w:cs="Times New Roman"/>
            <w:sz w:val="28"/>
            <w:szCs w:val="28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D065BB" w:rsidRDefault="00D065BB" w:rsidP="00D065BB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E75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официальных сайтах муниципальных образований Республики Коми.</w:t>
      </w:r>
    </w:p>
    <w:p w:rsidR="00D065BB" w:rsidRPr="00AB230B" w:rsidRDefault="00D065BB" w:rsidP="00D065BB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доступности материалов</w:t>
      </w:r>
      <w:r w:rsidRPr="00954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10.03.2023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06.05.2023.</w:t>
      </w:r>
    </w:p>
    <w:p w:rsidR="00FC5EF9" w:rsidRPr="009C5BA7" w:rsidRDefault="00606CA5" w:rsidP="000F0E2C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DA">
        <w:rPr>
          <w:rFonts w:ascii="Times New Roman" w:eastAsia="Calibri" w:hAnsi="Times New Roman" w:cs="Times New Roman"/>
          <w:sz w:val="28"/>
          <w:szCs w:val="28"/>
        </w:rPr>
        <w:t>состоятся</w:t>
      </w:r>
      <w:r w:rsidR="00FC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F66">
        <w:rPr>
          <w:rFonts w:ascii="Times New Roman" w:eastAsia="Calibri" w:hAnsi="Times New Roman" w:cs="Times New Roman"/>
          <w:sz w:val="28"/>
          <w:szCs w:val="28"/>
        </w:rPr>
        <w:t>2</w:t>
      </w:r>
      <w:r w:rsidR="00D065BB" w:rsidRPr="00D065BB">
        <w:rPr>
          <w:rFonts w:ascii="Times New Roman" w:eastAsia="Calibri" w:hAnsi="Times New Roman" w:cs="Times New Roman"/>
          <w:sz w:val="28"/>
          <w:szCs w:val="28"/>
        </w:rPr>
        <w:t>4</w:t>
      </w:r>
      <w:r w:rsidR="00D065BB">
        <w:rPr>
          <w:rFonts w:ascii="Times New Roman" w:eastAsia="Calibri" w:hAnsi="Times New Roman" w:cs="Times New Roman"/>
          <w:sz w:val="28"/>
          <w:szCs w:val="28"/>
        </w:rPr>
        <w:t xml:space="preserve"> апреля 2023</w:t>
      </w:r>
      <w:r w:rsidR="00675E72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D065BB">
        <w:rPr>
          <w:rFonts w:ascii="Times New Roman" w:eastAsia="Calibri" w:hAnsi="Times New Roman" w:cs="Times New Roman"/>
          <w:sz w:val="28"/>
          <w:szCs w:val="28"/>
        </w:rPr>
        <w:t>7.0</w:t>
      </w:r>
      <w:r w:rsidR="00287F66">
        <w:rPr>
          <w:rFonts w:ascii="Times New Roman" w:eastAsia="Calibri" w:hAnsi="Times New Roman" w:cs="Times New Roman"/>
          <w:sz w:val="28"/>
          <w:szCs w:val="28"/>
        </w:rPr>
        <w:t>0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 в админ</w:t>
      </w:r>
      <w:r w:rsidR="00287F66">
        <w:rPr>
          <w:rFonts w:ascii="Times New Roman" w:eastAsia="Calibri" w:hAnsi="Times New Roman" w:cs="Times New Roman"/>
          <w:sz w:val="28"/>
          <w:szCs w:val="28"/>
        </w:rPr>
        <w:t>истрации муниципального района «Ижемский</w:t>
      </w:r>
      <w:r w:rsidR="00107AF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6CA5" w:rsidRPr="0064584E" w:rsidRDefault="0064584E" w:rsidP="0064584E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Ответственное лицо за проведение общественного обсуждения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87F66">
        <w:rPr>
          <w:rFonts w:ascii="Times New Roman" w:eastAsia="Calibri" w:hAnsi="Times New Roman" w:cs="Times New Roman"/>
          <w:sz w:val="28"/>
          <w:szCs w:val="28"/>
        </w:rPr>
        <w:t>Трубина Виталия Леонидовна</w:t>
      </w:r>
      <w:r w:rsidR="00675E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7F66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администрации муниципального района «Ижемский», </w:t>
      </w:r>
      <w:r w:rsidR="00287F66" w:rsidRPr="00287F66">
        <w:rPr>
          <w:rFonts w:ascii="Times New Roman" w:eastAsia="Calibri" w:hAnsi="Times New Roman" w:cs="Times New Roman"/>
          <w:sz w:val="28"/>
          <w:szCs w:val="28"/>
        </w:rPr>
        <w:t>тел. 8(82140)9-4</w:t>
      </w:r>
      <w:r w:rsidR="00D065BB" w:rsidRPr="00D065BB">
        <w:rPr>
          <w:rFonts w:ascii="Times New Roman" w:eastAsia="Calibri" w:hAnsi="Times New Roman" w:cs="Times New Roman"/>
          <w:sz w:val="28"/>
          <w:szCs w:val="28"/>
        </w:rPr>
        <w:t>1</w:t>
      </w:r>
      <w:r w:rsidR="00D065BB">
        <w:rPr>
          <w:rFonts w:ascii="Times New Roman" w:eastAsia="Calibri" w:hAnsi="Times New Roman" w:cs="Times New Roman"/>
          <w:sz w:val="28"/>
          <w:szCs w:val="28"/>
        </w:rPr>
        <w:t xml:space="preserve">-07 </w:t>
      </w:r>
      <w:r w:rsidR="00D065BB" w:rsidRPr="00D065BB">
        <w:rPr>
          <w:rFonts w:ascii="Times New Roman" w:eastAsia="Calibri" w:hAnsi="Times New Roman" w:cs="Times New Roman"/>
          <w:sz w:val="28"/>
          <w:szCs w:val="28"/>
        </w:rPr>
        <w:t>(</w:t>
      </w:r>
      <w:r w:rsidR="00D065BB">
        <w:rPr>
          <w:rFonts w:ascii="Times New Roman" w:eastAsia="Calibri" w:hAnsi="Times New Roman" w:cs="Times New Roman"/>
          <w:sz w:val="28"/>
          <w:szCs w:val="28"/>
        </w:rPr>
        <w:t>доб. 115)</w:t>
      </w:r>
      <w:r w:rsidR="00287F66" w:rsidRPr="00287F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izhmazamruk</w:t>
      </w:r>
      <w:proofErr w:type="spellEnd"/>
      <w:r w:rsidR="00D065BB" w:rsidRPr="00D065BB">
        <w:rPr>
          <w:rFonts w:ascii="Times New Roman" w:hAnsi="Times New Roman" w:cs="Times New Roman"/>
          <w:bCs/>
          <w:sz w:val="28"/>
          <w:szCs w:val="28"/>
        </w:rPr>
        <w:t>@</w:t>
      </w:r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rambler</w:t>
      </w:r>
      <w:r w:rsidR="00D065BB" w:rsidRPr="00D065B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065B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87F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F7DEB" w:rsidRDefault="00BF7DEB" w:rsidP="00BF7DEB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6D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 лица со стороны заказчика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7DEB" w:rsidRPr="00E0221C" w:rsidRDefault="00BF7DEB" w:rsidP="00BF7DEB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государственного учета, мониторинга и кадастра объектов животного мира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</w:t>
      </w:r>
      <w:r w:rsidRPr="00E0221C">
        <w:rPr>
          <w:rFonts w:ascii="Times New Roman" w:eastAsia="Calibri" w:hAnsi="Times New Roman" w:cs="Times New Roman"/>
          <w:sz w:val="28"/>
          <w:szCs w:val="28"/>
        </w:rPr>
        <w:t>Иванов Владимир Александрович,</w:t>
      </w:r>
      <w:r w:rsidRPr="00E0221C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6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v.a.ivanov@minpr.rkomi.ru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>, 8(8212)20-15-30;</w:t>
      </w:r>
    </w:p>
    <w:p w:rsidR="00BF7DEB" w:rsidRPr="00E0221C" w:rsidRDefault="00BF7DEB" w:rsidP="00BF7DEB">
      <w:pPr>
        <w:tabs>
          <w:tab w:val="left" w:pos="567"/>
          <w:tab w:val="left" w:pos="851"/>
        </w:tabs>
        <w:suppressAutoHyphens/>
        <w:spacing w:after="0" w:line="240" w:lineRule="auto"/>
        <w:ind w:right="283" w:firstLine="567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E0221C">
        <w:rPr>
          <w:rFonts w:ascii="Times New Roman" w:eastAsia="Calibri" w:hAnsi="Times New Roman" w:cs="Times New Roman"/>
          <w:sz w:val="28"/>
          <w:szCs w:val="28"/>
        </w:rPr>
        <w:t>-</w:t>
      </w:r>
      <w:r w:rsidRPr="00E0221C">
        <w:rPr>
          <w:rFonts w:ascii="Times New Roman" w:eastAsia="Calibri" w:hAnsi="Times New Roman" w:cs="Times New Roman"/>
          <w:sz w:val="28"/>
          <w:szCs w:val="28"/>
        </w:rPr>
        <w:tab/>
        <w:t xml:space="preserve"> ведущий специалист-эксперт</w:t>
      </w:r>
      <w:r w:rsidRPr="00E0221C">
        <w:rPr>
          <w:rFonts w:ascii="Times New Roman" w:hAnsi="Times New Roman" w:cs="Times New Roman"/>
          <w:sz w:val="28"/>
          <w:szCs w:val="28"/>
        </w:rPr>
        <w:t xml:space="preserve"> отдела государственного учета, мониторинга и кадастра объектов животного мира </w:t>
      </w:r>
      <w:r w:rsidRPr="00E02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охраны </w:t>
      </w:r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Бушковская Ирина Анатольевна, электронный адрес </w:t>
      </w:r>
      <w:hyperlink r:id="rId7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i.a.bushkovskaya@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minpr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rkomi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>,  8(8212)20-15-30.</w:t>
      </w:r>
    </w:p>
    <w:p w:rsidR="00BF7DEB" w:rsidRDefault="00BF7DEB" w:rsidP="00BF7DEB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2B4" w:rsidRDefault="002A72B4" w:rsidP="002A72B4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4D"/>
    <w:rsid w:val="0000114D"/>
    <w:rsid w:val="00053F9E"/>
    <w:rsid w:val="000F0E2C"/>
    <w:rsid w:val="00107AFE"/>
    <w:rsid w:val="00166E7D"/>
    <w:rsid w:val="001F09C6"/>
    <w:rsid w:val="00287F66"/>
    <w:rsid w:val="002A72B4"/>
    <w:rsid w:val="00541049"/>
    <w:rsid w:val="00606CA5"/>
    <w:rsid w:val="0064584E"/>
    <w:rsid w:val="00675E72"/>
    <w:rsid w:val="006D3AD5"/>
    <w:rsid w:val="006E13DA"/>
    <w:rsid w:val="007A6255"/>
    <w:rsid w:val="007E74F5"/>
    <w:rsid w:val="00893CA6"/>
    <w:rsid w:val="0092605B"/>
    <w:rsid w:val="009C5BA7"/>
    <w:rsid w:val="00A47EEA"/>
    <w:rsid w:val="00A66482"/>
    <w:rsid w:val="00B44905"/>
    <w:rsid w:val="00BF7DEB"/>
    <w:rsid w:val="00C863FF"/>
    <w:rsid w:val="00CA6F59"/>
    <w:rsid w:val="00CA704F"/>
    <w:rsid w:val="00D065BB"/>
    <w:rsid w:val="00F01654"/>
    <w:rsid w:val="00F20289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0263-385E-4F88-8597-228D2B2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a.bushkovskaya@minpr.r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a.ivanov@minpr.rkomi.ru" TargetMode="External"/><Relationship Id="rId5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4" Type="http://schemas.openxmlformats.org/officeDocument/2006/relationships/hyperlink" Target="https://rpn11.rpn.gov.ru/public/09032023091603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Бушковская Ирина Анатольевна</dc:creator>
  <cp:keywords/>
  <dc:description/>
  <cp:lastModifiedBy>user</cp:lastModifiedBy>
  <cp:revision>2</cp:revision>
  <cp:lastPrinted>2022-03-14T12:26:00Z</cp:lastPrinted>
  <dcterms:created xsi:type="dcterms:W3CDTF">2023-03-20T13:28:00Z</dcterms:created>
  <dcterms:modified xsi:type="dcterms:W3CDTF">2023-03-20T13:28:00Z</dcterms:modified>
</cp:coreProperties>
</file>