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8A034" w14:textId="77777777" w:rsidR="00A07226" w:rsidRPr="00A00F82" w:rsidRDefault="00A07226" w:rsidP="00A072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00F82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14:paraId="7A3B0BD5" w14:textId="1814FAB7" w:rsidR="00A07226" w:rsidRPr="00B7621D" w:rsidRDefault="00A07226" w:rsidP="006B4A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00F82">
        <w:rPr>
          <w:rFonts w:ascii="Times New Roman" w:eastAsia="Times New Roman" w:hAnsi="Times New Roman" w:cs="Times New Roman"/>
          <w:sz w:val="24"/>
          <w:szCs w:val="24"/>
        </w:rPr>
        <w:t xml:space="preserve">Отчета главы муниципального района </w:t>
      </w:r>
      <w:r w:rsidR="00172ABA">
        <w:rPr>
          <w:rFonts w:ascii="Times New Roman" w:eastAsia="Times New Roman" w:hAnsi="Times New Roman" w:cs="Times New Roman"/>
          <w:sz w:val="24"/>
          <w:szCs w:val="24"/>
        </w:rPr>
        <w:t>«Ижемский»</w:t>
      </w:r>
      <w:r w:rsidRPr="00A00F82">
        <w:rPr>
          <w:rFonts w:ascii="Times New Roman" w:eastAsia="Times New Roman" w:hAnsi="Times New Roman" w:cs="Times New Roman"/>
          <w:sz w:val="24"/>
          <w:szCs w:val="24"/>
        </w:rPr>
        <w:t>– руководителя администрации в части достижения установленных показателей эффектив</w:t>
      </w:r>
      <w:r w:rsidR="00172ABA">
        <w:rPr>
          <w:rFonts w:ascii="Times New Roman" w:eastAsia="Times New Roman" w:hAnsi="Times New Roman" w:cs="Times New Roman"/>
          <w:sz w:val="24"/>
          <w:szCs w:val="24"/>
        </w:rPr>
        <w:t>ности и результативности за 2024</w:t>
      </w:r>
      <w:r w:rsidRPr="00A00F8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15"/>
        <w:gridCol w:w="2126"/>
        <w:gridCol w:w="2126"/>
        <w:gridCol w:w="3969"/>
      </w:tblGrid>
      <w:tr w:rsidR="00A07226" w:rsidRPr="00A00F82" w14:paraId="3E0AC2D3" w14:textId="77777777" w:rsidTr="00F462C3">
        <w:tc>
          <w:tcPr>
            <w:tcW w:w="510" w:type="dxa"/>
          </w:tcPr>
          <w:p w14:paraId="4641E8B5" w14:textId="54F31C17" w:rsidR="00A07226" w:rsidRPr="00A00F82" w:rsidRDefault="00A00F82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A07226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6715" w:type="dxa"/>
          </w:tcPr>
          <w:p w14:paraId="69894B2E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 эффективности и результативности деятельности главы муниципального района, установленного в контракте</w:t>
            </w:r>
          </w:p>
        </w:tc>
        <w:tc>
          <w:tcPr>
            <w:tcW w:w="2126" w:type="dxa"/>
          </w:tcPr>
          <w:p w14:paraId="53162556" w14:textId="447B4DF6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</w:t>
            </w:r>
            <w:r w:rsidR="00172ABA">
              <w:rPr>
                <w:rFonts w:ascii="Times New Roman" w:eastAsia="Times New Roman" w:hAnsi="Times New Roman" w:cs="Times New Roman"/>
                <w:sz w:val="20"/>
                <w:szCs w:val="20"/>
              </w:rPr>
              <w:t>ие показателя за предыдущий 2023</w:t>
            </w: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14:paraId="13A3373A" w14:textId="77777777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8A5D85" w14:textId="60C74FA4" w:rsidR="00A07226" w:rsidRPr="00A00F82" w:rsidRDefault="00A07226" w:rsidP="00207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</w:t>
            </w:r>
            <w:r w:rsidR="00172ABA">
              <w:rPr>
                <w:rFonts w:ascii="Times New Roman" w:eastAsia="Times New Roman" w:hAnsi="Times New Roman" w:cs="Times New Roman"/>
                <w:sz w:val="20"/>
                <w:szCs w:val="20"/>
              </w:rPr>
              <w:t>ние показателя за отчетный  2024</w:t>
            </w: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969" w:type="dxa"/>
          </w:tcPr>
          <w:p w14:paraId="1232B307" w14:textId="0C9C9515" w:rsidR="00172ABA" w:rsidRPr="00A00F82" w:rsidRDefault="00A07226" w:rsidP="00437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по снижению (ухудшению) установленных значений показателей </w:t>
            </w:r>
          </w:p>
        </w:tc>
      </w:tr>
      <w:tr w:rsidR="00172ABA" w:rsidRPr="00A00F82" w14:paraId="71A37F15" w14:textId="77777777" w:rsidTr="003E3FA4">
        <w:tc>
          <w:tcPr>
            <w:tcW w:w="510" w:type="dxa"/>
            <w:shd w:val="clear" w:color="auto" w:fill="auto"/>
          </w:tcPr>
          <w:p w14:paraId="3DE0E3BB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15" w:type="dxa"/>
            <w:shd w:val="clear" w:color="auto" w:fill="auto"/>
          </w:tcPr>
          <w:p w14:paraId="778D56EB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(  %)</w:t>
            </w:r>
          </w:p>
        </w:tc>
        <w:tc>
          <w:tcPr>
            <w:tcW w:w="2126" w:type="dxa"/>
            <w:shd w:val="clear" w:color="auto" w:fill="auto"/>
          </w:tcPr>
          <w:p w14:paraId="044C7B59" w14:textId="373577C1" w:rsidR="00172ABA" w:rsidRPr="00A00F82" w:rsidRDefault="00172ABA" w:rsidP="00172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23,60</w:t>
            </w:r>
          </w:p>
        </w:tc>
        <w:tc>
          <w:tcPr>
            <w:tcW w:w="2126" w:type="dxa"/>
            <w:shd w:val="clear" w:color="auto" w:fill="auto"/>
          </w:tcPr>
          <w:p w14:paraId="0524B01F" w14:textId="637B3B84" w:rsidR="00172ABA" w:rsidRPr="00FA48BC" w:rsidRDefault="00101E5B" w:rsidP="00172A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8BC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3969" w:type="dxa"/>
            <w:shd w:val="clear" w:color="auto" w:fill="auto"/>
          </w:tcPr>
          <w:p w14:paraId="5E4DCD19" w14:textId="77777777" w:rsidR="00172ABA" w:rsidRDefault="00101E5B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4885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показателя связано с увеличением объема безвозмездных поступлений из вышестоящих бюджетов</w:t>
            </w:r>
          </w:p>
          <w:p w14:paraId="6B853DDF" w14:textId="08667972" w:rsidR="00FF1505" w:rsidRPr="00A00F82" w:rsidRDefault="00FF1505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643FD218" w14:textId="77777777" w:rsidTr="00E0247E">
        <w:tc>
          <w:tcPr>
            <w:tcW w:w="510" w:type="dxa"/>
            <w:shd w:val="clear" w:color="auto" w:fill="auto"/>
          </w:tcPr>
          <w:p w14:paraId="284F3833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715" w:type="dxa"/>
            <w:shd w:val="clear" w:color="auto" w:fill="auto"/>
          </w:tcPr>
          <w:p w14:paraId="022BC1D7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 в расчете на 10 тыс. человек населения (единиц)</w:t>
            </w:r>
          </w:p>
          <w:p w14:paraId="63B80941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647ECA4" w14:textId="1940034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225,1</w:t>
            </w:r>
          </w:p>
        </w:tc>
        <w:tc>
          <w:tcPr>
            <w:tcW w:w="2126" w:type="dxa"/>
            <w:shd w:val="clear" w:color="auto" w:fill="auto"/>
          </w:tcPr>
          <w:p w14:paraId="304E1AE2" w14:textId="0F3A6B3C" w:rsidR="00172ABA" w:rsidRPr="00A00F82" w:rsidRDefault="00FA48BC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8BC">
              <w:rPr>
                <w:rFonts w:ascii="Times New Roman" w:eastAsia="Times New Roman" w:hAnsi="Times New Roman" w:cs="Times New Roman"/>
                <w:sz w:val="20"/>
                <w:szCs w:val="20"/>
              </w:rPr>
              <w:t>225,1</w:t>
            </w:r>
          </w:p>
        </w:tc>
        <w:tc>
          <w:tcPr>
            <w:tcW w:w="3969" w:type="dxa"/>
            <w:shd w:val="clear" w:color="auto" w:fill="auto"/>
          </w:tcPr>
          <w:p w14:paraId="3F6A18A2" w14:textId="5BD665E8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48BC" w:rsidRPr="00A00F82" w14:paraId="2A3E4425" w14:textId="77777777" w:rsidTr="00E0247E">
        <w:tc>
          <w:tcPr>
            <w:tcW w:w="510" w:type="dxa"/>
            <w:shd w:val="clear" w:color="auto" w:fill="auto"/>
          </w:tcPr>
          <w:p w14:paraId="7F6BDB5A" w14:textId="77777777" w:rsidR="00FA48BC" w:rsidRPr="00A00F82" w:rsidRDefault="00FA48BC" w:rsidP="00FA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715" w:type="dxa"/>
            <w:shd w:val="clear" w:color="auto" w:fill="auto"/>
          </w:tcPr>
          <w:p w14:paraId="67CAF677" w14:textId="77777777" w:rsidR="00FA48BC" w:rsidRPr="00A00F82" w:rsidRDefault="00FA48BC" w:rsidP="00FA4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Наличие задолженности по заработной плате в организациях муниципальной формы собственности (</w:t>
            </w:r>
            <w:proofErr w:type="spellStart"/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126" w:type="dxa"/>
            <w:shd w:val="clear" w:color="auto" w:fill="auto"/>
          </w:tcPr>
          <w:p w14:paraId="705E2D49" w14:textId="47CA7E4E" w:rsidR="00FA48BC" w:rsidRPr="00A00F82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  <w:shd w:val="clear" w:color="auto" w:fill="auto"/>
          </w:tcPr>
          <w:p w14:paraId="67FC4599" w14:textId="4A0CC147" w:rsidR="00FA48BC" w:rsidRPr="00FA48BC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8B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9" w:type="dxa"/>
            <w:shd w:val="clear" w:color="auto" w:fill="auto"/>
          </w:tcPr>
          <w:p w14:paraId="5406F6FE" w14:textId="77777777" w:rsidR="00FA48BC" w:rsidRPr="00A00F82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48BC" w:rsidRPr="00A00F82" w14:paraId="1C80A3DC" w14:textId="77777777" w:rsidTr="00E0247E">
        <w:tc>
          <w:tcPr>
            <w:tcW w:w="510" w:type="dxa"/>
            <w:shd w:val="clear" w:color="auto" w:fill="auto"/>
          </w:tcPr>
          <w:p w14:paraId="31C8F910" w14:textId="77777777" w:rsidR="00FA48BC" w:rsidRPr="00A00F82" w:rsidRDefault="00FA48BC" w:rsidP="00FA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715" w:type="dxa"/>
            <w:shd w:val="clear" w:color="auto" w:fill="auto"/>
          </w:tcPr>
          <w:p w14:paraId="0607A871" w14:textId="77777777" w:rsidR="00FA48BC" w:rsidRPr="00FB4F31" w:rsidRDefault="00FA48BC" w:rsidP="00FA4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hAnsi="Times New Roman" w:cs="Times New Roman"/>
                <w:sz w:val="20"/>
                <w:szCs w:val="20"/>
              </w:rPr>
              <w:t>Коэффициент напряженности на рынке труда (ед.)</w:t>
            </w:r>
          </w:p>
        </w:tc>
        <w:tc>
          <w:tcPr>
            <w:tcW w:w="2126" w:type="dxa"/>
            <w:shd w:val="clear" w:color="auto" w:fill="auto"/>
          </w:tcPr>
          <w:p w14:paraId="3E5C4310" w14:textId="77777777" w:rsidR="00FA48BC" w:rsidRPr="00FB4F31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2,4</w:t>
            </w:r>
          </w:p>
          <w:p w14:paraId="170442D2" w14:textId="748596A6" w:rsidR="00FA48BC" w:rsidRPr="00FB4F31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F31">
              <w:rPr>
                <w:rFonts w:ascii="Times New Roman" w:eastAsia="Times New Roman" w:hAnsi="Times New Roman" w:cs="Times New Roman"/>
                <w:sz w:val="20"/>
                <w:szCs w:val="20"/>
              </w:rPr>
              <w:t>186/79</w:t>
            </w:r>
          </w:p>
        </w:tc>
        <w:tc>
          <w:tcPr>
            <w:tcW w:w="2126" w:type="dxa"/>
            <w:shd w:val="clear" w:color="auto" w:fill="auto"/>
          </w:tcPr>
          <w:p w14:paraId="7D1CD195" w14:textId="77777777" w:rsidR="00FA48BC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48BC"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  <w:p w14:paraId="7E4A9AA1" w14:textId="30A67680" w:rsidR="00FA48BC" w:rsidRPr="00FA48BC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8BC">
              <w:rPr>
                <w:rFonts w:ascii="Times New Roman" w:hAnsi="Times New Roman" w:cs="Times New Roman"/>
                <w:sz w:val="20"/>
                <w:szCs w:val="20"/>
              </w:rPr>
              <w:t>137/64</w:t>
            </w:r>
          </w:p>
        </w:tc>
        <w:tc>
          <w:tcPr>
            <w:tcW w:w="3969" w:type="dxa"/>
            <w:shd w:val="clear" w:color="auto" w:fill="auto"/>
          </w:tcPr>
          <w:p w14:paraId="0F1B11A5" w14:textId="4CC7D482" w:rsidR="00FA48BC" w:rsidRPr="00FB4F31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A48BC" w:rsidRPr="00A00F82" w14:paraId="03A6A029" w14:textId="77777777" w:rsidTr="00E0247E">
        <w:tc>
          <w:tcPr>
            <w:tcW w:w="510" w:type="dxa"/>
            <w:shd w:val="clear" w:color="auto" w:fill="auto"/>
          </w:tcPr>
          <w:p w14:paraId="0E1AFC40" w14:textId="77777777" w:rsidR="00FA48BC" w:rsidRPr="00A00F82" w:rsidRDefault="00FA48BC" w:rsidP="00FA48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15" w:type="dxa"/>
            <w:shd w:val="clear" w:color="auto" w:fill="auto"/>
          </w:tcPr>
          <w:p w14:paraId="3C4BE81C" w14:textId="77777777" w:rsidR="00FA48BC" w:rsidRPr="00A00F82" w:rsidRDefault="00FA48BC" w:rsidP="00FA4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Охват населения при реализации проектов социально ориентированных некоммерческих организаций (количество)</w:t>
            </w:r>
          </w:p>
        </w:tc>
        <w:tc>
          <w:tcPr>
            <w:tcW w:w="2126" w:type="dxa"/>
            <w:shd w:val="clear" w:color="auto" w:fill="auto"/>
          </w:tcPr>
          <w:p w14:paraId="4714513D" w14:textId="43F15657" w:rsidR="00FA48BC" w:rsidRPr="00A00F82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2126" w:type="dxa"/>
            <w:shd w:val="clear" w:color="auto" w:fill="auto"/>
          </w:tcPr>
          <w:p w14:paraId="717D6D8B" w14:textId="37D6CB01" w:rsidR="00FA48BC" w:rsidRPr="00FA48BC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504</w:t>
            </w:r>
          </w:p>
        </w:tc>
        <w:tc>
          <w:tcPr>
            <w:tcW w:w="3969" w:type="dxa"/>
            <w:shd w:val="clear" w:color="auto" w:fill="auto"/>
          </w:tcPr>
          <w:p w14:paraId="73E06C46" w14:textId="77777777" w:rsidR="00FA48BC" w:rsidRPr="00A00F82" w:rsidRDefault="00FA48BC" w:rsidP="00FA4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46364159" w14:textId="77777777" w:rsidTr="00E0247E">
        <w:tc>
          <w:tcPr>
            <w:tcW w:w="510" w:type="dxa"/>
            <w:shd w:val="clear" w:color="auto" w:fill="auto"/>
          </w:tcPr>
          <w:p w14:paraId="2A5AF992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15" w:type="dxa"/>
            <w:shd w:val="clear" w:color="auto" w:fill="auto"/>
          </w:tcPr>
          <w:p w14:paraId="7F25241C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удовлетворенных заявлений на предоставление земельного участка для жилищного строительства в общем числе заявлений на предоставление земельного участка для жилищного строительства (%)</w:t>
            </w:r>
          </w:p>
        </w:tc>
        <w:tc>
          <w:tcPr>
            <w:tcW w:w="2126" w:type="dxa"/>
            <w:shd w:val="clear" w:color="auto" w:fill="auto"/>
          </w:tcPr>
          <w:p w14:paraId="4EE750B7" w14:textId="1C8A2126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14:paraId="1B1050C7" w14:textId="3C21D6C1" w:rsidR="00172ABA" w:rsidRPr="00A00F82" w:rsidRDefault="006023AF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69" w:type="dxa"/>
            <w:shd w:val="clear" w:color="auto" w:fill="auto"/>
          </w:tcPr>
          <w:p w14:paraId="5BF7A308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21D0B0D4" w14:textId="77777777" w:rsidTr="00E0247E">
        <w:tc>
          <w:tcPr>
            <w:tcW w:w="510" w:type="dxa"/>
            <w:shd w:val="clear" w:color="auto" w:fill="auto"/>
          </w:tcPr>
          <w:p w14:paraId="2A75CC33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5" w:type="dxa"/>
            <w:shd w:val="clear" w:color="auto" w:fill="auto"/>
          </w:tcPr>
          <w:p w14:paraId="04278457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мероприятий по обустройству инженерной и дорожной инфраструктурой земельных участков, предоставленных или подлежащих предоставлению для индивидуального жилищного строительства </w:t>
            </w:r>
          </w:p>
        </w:tc>
        <w:tc>
          <w:tcPr>
            <w:tcW w:w="2126" w:type="dxa"/>
            <w:shd w:val="clear" w:color="auto" w:fill="auto"/>
          </w:tcPr>
          <w:p w14:paraId="7B0CBFD7" w14:textId="0EE55F1A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Завершена подготовка ПСД</w:t>
            </w:r>
            <w:r w:rsidR="003E3F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>«Строительство улично-дорожной сети нового квартала в с. Ижма Ижемского района Республики Коми для целей жилищного строительства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разрабатывается проект по строительству Канализационных очистных сооружений</w:t>
            </w:r>
            <w:r w:rsidRPr="00F711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магистральными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сетями в с. Ижма</w:t>
            </w:r>
          </w:p>
        </w:tc>
        <w:tc>
          <w:tcPr>
            <w:tcW w:w="2126" w:type="dxa"/>
            <w:shd w:val="clear" w:color="auto" w:fill="auto"/>
          </w:tcPr>
          <w:p w14:paraId="50B06ED9" w14:textId="77777777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</w:t>
            </w:r>
            <w:r w:rsidRPr="006023AF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Минсельхоза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направились документы для участия в заявочной кампании на 2025-2027 гг. по объекту «Строительство улично-дорожной сети нового квартала в с. Ижма Ижемского района Республики Коми для целей жилищного строительства».</w:t>
            </w:r>
          </w:p>
          <w:p w14:paraId="33288AD3" w14:textId="1B994FCE" w:rsidR="00172ABA" w:rsidRPr="00A00F82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марте 2024 года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подписан контракт на строительство объекта «Очистные сооружения и сливная станция»     </w:t>
            </w:r>
          </w:p>
        </w:tc>
        <w:tc>
          <w:tcPr>
            <w:tcW w:w="3969" w:type="dxa"/>
            <w:shd w:val="clear" w:color="auto" w:fill="auto"/>
          </w:tcPr>
          <w:p w14:paraId="356293E6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48560A40" w14:textId="77777777" w:rsidTr="004A06BF">
        <w:tc>
          <w:tcPr>
            <w:tcW w:w="510" w:type="dxa"/>
            <w:shd w:val="clear" w:color="auto" w:fill="auto"/>
          </w:tcPr>
          <w:p w14:paraId="5E1C796C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715" w:type="dxa"/>
            <w:shd w:val="clear" w:color="auto" w:fill="auto"/>
          </w:tcPr>
          <w:p w14:paraId="056B1E39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Разработка ПСД на строительство, реконструкцию или капитальный ремонт объектов социальной инфраструктуры (да/нет)</w:t>
            </w:r>
          </w:p>
        </w:tc>
        <w:tc>
          <w:tcPr>
            <w:tcW w:w="2126" w:type="dxa"/>
            <w:shd w:val="clear" w:color="auto" w:fill="auto"/>
          </w:tcPr>
          <w:p w14:paraId="3FBFA4FE" w14:textId="11424517" w:rsidR="00172ABA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стадии подготовки ПСД 8</w:t>
            </w:r>
            <w:r w:rsidRPr="005A73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объектов.</w:t>
            </w:r>
          </w:p>
          <w:p w14:paraId="79731917" w14:textId="62DB09E4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объекта </w:t>
            </w:r>
            <w:r w:rsidR="00AA39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стадии строительства</w:t>
            </w:r>
          </w:p>
        </w:tc>
        <w:tc>
          <w:tcPr>
            <w:tcW w:w="2126" w:type="dxa"/>
            <w:shd w:val="clear" w:color="auto" w:fill="auto"/>
          </w:tcPr>
          <w:p w14:paraId="7B535533" w14:textId="77777777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В стадии подготовки ПСД строительства 4 объектов (Мохча школа, Краснобор детский сад, Кипиево сад, ДК Щельяюр).</w:t>
            </w:r>
          </w:p>
          <w:p w14:paraId="4F9683E3" w14:textId="4F8B0901" w:rsidR="00172ABA" w:rsidRPr="00A00F82" w:rsidRDefault="00172ABA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62DE42EF" w14:textId="2B278495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стадии строительства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школа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с.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Ижма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лыжная</w:t>
            </w:r>
            <w:proofErr w:type="gramEnd"/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с. Ижма,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с.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Ижма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  <w:p w14:paraId="03BAB6A6" w14:textId="4AF79ECC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больница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п.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Щельяюр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DCA9E1D" w14:textId="4670141C" w:rsidR="00345E91" w:rsidRPr="00A00F82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Введен в эксплуатацию и функционирует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детский сад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99 мест в </w:t>
            </w: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д. Бакур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C4E711B" w14:textId="5D565735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5C250B1C" w14:textId="77777777" w:rsidTr="00AA3925">
        <w:tc>
          <w:tcPr>
            <w:tcW w:w="510" w:type="dxa"/>
            <w:shd w:val="clear" w:color="auto" w:fill="auto"/>
          </w:tcPr>
          <w:p w14:paraId="27D4133E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715" w:type="dxa"/>
            <w:shd w:val="clear" w:color="auto" w:fill="auto"/>
          </w:tcPr>
          <w:p w14:paraId="0DF2EAC6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Достижение плановых значений показателей по объему ввода жилья (да/нет)</w:t>
            </w:r>
          </w:p>
        </w:tc>
        <w:tc>
          <w:tcPr>
            <w:tcW w:w="2126" w:type="dxa"/>
            <w:shd w:val="clear" w:color="auto" w:fill="auto"/>
          </w:tcPr>
          <w:p w14:paraId="3B2558B7" w14:textId="6CD76112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shd w:val="clear" w:color="auto" w:fill="auto"/>
          </w:tcPr>
          <w:p w14:paraId="22C93375" w14:textId="552D35AE" w:rsidR="00172ABA" w:rsidRPr="00A00F82" w:rsidRDefault="00345E91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3969" w:type="dxa"/>
            <w:shd w:val="clear" w:color="auto" w:fill="auto"/>
          </w:tcPr>
          <w:p w14:paraId="1BC7D437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6713FD4F" w14:textId="77777777" w:rsidTr="00AA3925">
        <w:tc>
          <w:tcPr>
            <w:tcW w:w="510" w:type="dxa"/>
            <w:shd w:val="clear" w:color="auto" w:fill="auto"/>
          </w:tcPr>
          <w:p w14:paraId="142815CE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15" w:type="dxa"/>
            <w:shd w:val="clear" w:color="auto" w:fill="auto"/>
          </w:tcPr>
          <w:p w14:paraId="60D93123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сроки, строительство которых осуществляется за счет средств субсидий из республиканского бюджета (да/нет)</w:t>
            </w:r>
          </w:p>
        </w:tc>
        <w:tc>
          <w:tcPr>
            <w:tcW w:w="2126" w:type="dxa"/>
            <w:shd w:val="clear" w:color="auto" w:fill="auto"/>
          </w:tcPr>
          <w:p w14:paraId="1DB3E5DA" w14:textId="77777777" w:rsidR="00172ABA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3EF97D" w14:textId="1985AED8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126" w:type="dxa"/>
            <w:shd w:val="clear" w:color="auto" w:fill="auto"/>
          </w:tcPr>
          <w:p w14:paraId="15F5E7DC" w14:textId="49E493E5" w:rsidR="00172ABA" w:rsidRPr="00A00F82" w:rsidRDefault="00345E91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3969" w:type="dxa"/>
            <w:shd w:val="clear" w:color="auto" w:fill="auto"/>
          </w:tcPr>
          <w:p w14:paraId="20D50B4E" w14:textId="77777777" w:rsid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Сроки завершения строительства: </w:t>
            </w:r>
          </w:p>
          <w:p w14:paraId="11AA443A" w14:textId="3912C9D0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лыжная база – август 2025</w:t>
            </w:r>
          </w:p>
          <w:p w14:paraId="4C0813FA" w14:textId="39939E07" w:rsidR="00345E91" w:rsidRPr="00345E91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очистные – ноябрь 2025</w:t>
            </w:r>
          </w:p>
          <w:p w14:paraId="15CCA649" w14:textId="3F5F9126" w:rsidR="00172ABA" w:rsidRPr="00A00F82" w:rsidRDefault="00345E91" w:rsidP="00345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5E91"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 Ижма – 1 сентября 2025</w:t>
            </w:r>
          </w:p>
        </w:tc>
      </w:tr>
      <w:tr w:rsidR="00420EC2" w:rsidRPr="00A00F82" w14:paraId="7A60BE58" w14:textId="77777777" w:rsidTr="003E3FA4">
        <w:tc>
          <w:tcPr>
            <w:tcW w:w="510" w:type="dxa"/>
            <w:shd w:val="clear" w:color="auto" w:fill="auto"/>
          </w:tcPr>
          <w:p w14:paraId="04E9A1C9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15" w:type="dxa"/>
            <w:shd w:val="clear" w:color="auto" w:fill="auto"/>
          </w:tcPr>
          <w:p w14:paraId="11F04695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поступивших в профессиональные образовательные организации и образовательные организации высшего образования в общем числе выпускников муниципальных общеобразовательных организаций (%)</w:t>
            </w:r>
          </w:p>
        </w:tc>
        <w:tc>
          <w:tcPr>
            <w:tcW w:w="2126" w:type="dxa"/>
            <w:shd w:val="clear" w:color="auto" w:fill="auto"/>
          </w:tcPr>
          <w:p w14:paraId="3891555C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846970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07C33" w14:textId="04CDBE50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2126" w:type="dxa"/>
            <w:shd w:val="clear" w:color="auto" w:fill="auto"/>
          </w:tcPr>
          <w:p w14:paraId="53BAD1F3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6BB2B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398199" w14:textId="68904CBD" w:rsidR="00420EC2" w:rsidRPr="004A06BF" w:rsidRDefault="004A06BF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3969" w:type="dxa"/>
            <w:shd w:val="clear" w:color="auto" w:fill="auto"/>
          </w:tcPr>
          <w:p w14:paraId="4883910F" w14:textId="07BA47E0" w:rsidR="00420EC2" w:rsidRPr="004B0CEC" w:rsidRDefault="004A06BF" w:rsidP="004A06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C2D2E"/>
                <w:sz w:val="20"/>
                <w:szCs w:val="20"/>
              </w:rPr>
            </w:pPr>
            <w:r w:rsidRPr="004A06BF">
              <w:rPr>
                <w:rFonts w:ascii="Times New Roman" w:hAnsi="Times New Roman" w:cs="Times New Roman"/>
                <w:color w:val="2C2D2E"/>
                <w:sz w:val="20"/>
                <w:szCs w:val="20"/>
              </w:rPr>
              <w:t>Уменьшилось число выпускников, изъявивших желание поступить в профессиональные образовательные организации и образовательные организации высшего образования. 3 выпускника ушли в армию, 2 трудоустроены.</w:t>
            </w:r>
          </w:p>
        </w:tc>
      </w:tr>
      <w:tr w:rsidR="00420EC2" w:rsidRPr="006023AF" w14:paraId="3DDB2C92" w14:textId="77777777" w:rsidTr="002C5954">
        <w:tc>
          <w:tcPr>
            <w:tcW w:w="510" w:type="dxa"/>
            <w:shd w:val="clear" w:color="auto" w:fill="auto"/>
          </w:tcPr>
          <w:p w14:paraId="6C732443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15" w:type="dxa"/>
            <w:shd w:val="clear" w:color="auto" w:fill="auto"/>
          </w:tcPr>
          <w:p w14:paraId="18430691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получивших аттестат об основном (среднем) общем образовании, в общей численности выпускников муниципальных общеобразовательных организаций (%)</w:t>
            </w:r>
          </w:p>
        </w:tc>
        <w:tc>
          <w:tcPr>
            <w:tcW w:w="2126" w:type="dxa"/>
            <w:shd w:val="clear" w:color="auto" w:fill="auto"/>
          </w:tcPr>
          <w:p w14:paraId="640AC79F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7A9DF" w14:textId="0C990052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2126" w:type="dxa"/>
            <w:shd w:val="clear" w:color="auto" w:fill="auto"/>
          </w:tcPr>
          <w:p w14:paraId="7AFBF71E" w14:textId="77777777" w:rsid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C9552" w14:textId="04658E4F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3969" w:type="dxa"/>
            <w:shd w:val="clear" w:color="auto" w:fill="auto"/>
          </w:tcPr>
          <w:p w14:paraId="0D0D8612" w14:textId="77777777" w:rsidR="00420EC2" w:rsidRPr="006023AF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023AF">
              <w:rPr>
                <w:rFonts w:ascii="Times New Roman" w:hAnsi="Times New Roman"/>
                <w:sz w:val="20"/>
                <w:szCs w:val="20"/>
              </w:rPr>
              <w:t>Из 82 выпускников 11 класса получили аттестаты 100 %.</w:t>
            </w:r>
          </w:p>
          <w:p w14:paraId="23DF054D" w14:textId="5ADD1D01" w:rsidR="00420EC2" w:rsidRPr="006023AF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3AF">
              <w:rPr>
                <w:rFonts w:ascii="Times New Roman" w:hAnsi="Times New Roman"/>
                <w:sz w:val="20"/>
                <w:szCs w:val="20"/>
              </w:rPr>
              <w:t>Из 254 выпускников 9 класса получили аттестаты 249 (1 не допущен по здоровью, 4 остались на повторный курс обучения).</w:t>
            </w:r>
          </w:p>
        </w:tc>
      </w:tr>
      <w:tr w:rsidR="00172ABA" w:rsidRPr="00A00F82" w14:paraId="33337484" w14:textId="77777777" w:rsidTr="003E3FA4">
        <w:tc>
          <w:tcPr>
            <w:tcW w:w="510" w:type="dxa"/>
            <w:shd w:val="clear" w:color="auto" w:fill="auto"/>
          </w:tcPr>
          <w:p w14:paraId="1C49AF76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715" w:type="dxa"/>
            <w:shd w:val="clear" w:color="auto" w:fill="auto"/>
          </w:tcPr>
          <w:p w14:paraId="51DD1436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 (%)</w:t>
            </w:r>
          </w:p>
        </w:tc>
        <w:tc>
          <w:tcPr>
            <w:tcW w:w="2126" w:type="dxa"/>
            <w:shd w:val="clear" w:color="auto" w:fill="auto"/>
          </w:tcPr>
          <w:p w14:paraId="64AE104B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  <w:p w14:paraId="04B40A88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83D9DC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DDBBD79" w14:textId="40E27DAC" w:rsidR="00172ABA" w:rsidRPr="00A00F82" w:rsidRDefault="006023AF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3969" w:type="dxa"/>
            <w:shd w:val="clear" w:color="auto" w:fill="auto"/>
          </w:tcPr>
          <w:p w14:paraId="021D257A" w14:textId="54E15FEF" w:rsidR="00172ABA" w:rsidRPr="00A00F82" w:rsidRDefault="006023AF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23AF">
              <w:rPr>
                <w:rFonts w:ascii="Times New Roman" w:hAnsi="Times New Roman" w:cs="Times New Roman"/>
                <w:sz w:val="20"/>
                <w:szCs w:val="20"/>
              </w:rPr>
              <w:t>Снижение показателя связано с меньшим количеством поданных заявлений для зачисления  в дошкольные учреждения в 2024 году.</w:t>
            </w:r>
          </w:p>
        </w:tc>
      </w:tr>
      <w:tr w:rsidR="00172ABA" w:rsidRPr="00A00F82" w14:paraId="0275FE5D" w14:textId="77777777" w:rsidTr="00E0247E">
        <w:tc>
          <w:tcPr>
            <w:tcW w:w="510" w:type="dxa"/>
            <w:shd w:val="clear" w:color="auto" w:fill="auto"/>
          </w:tcPr>
          <w:p w14:paraId="5809B276" w14:textId="77777777" w:rsidR="00172ABA" w:rsidRPr="00084866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486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715" w:type="dxa"/>
            <w:shd w:val="clear" w:color="auto" w:fill="auto"/>
          </w:tcPr>
          <w:p w14:paraId="071046CA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(%)</w:t>
            </w:r>
          </w:p>
        </w:tc>
        <w:tc>
          <w:tcPr>
            <w:tcW w:w="2126" w:type="dxa"/>
            <w:shd w:val="clear" w:color="auto" w:fill="auto"/>
          </w:tcPr>
          <w:p w14:paraId="167878C5" w14:textId="0A04AB7F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26BDD8B0" w14:textId="5FD561FA" w:rsidR="00172ABA" w:rsidRPr="006F7FE5" w:rsidRDefault="006F7FE5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</w:t>
            </w:r>
          </w:p>
        </w:tc>
        <w:tc>
          <w:tcPr>
            <w:tcW w:w="3969" w:type="dxa"/>
            <w:shd w:val="clear" w:color="auto" w:fill="auto"/>
          </w:tcPr>
          <w:p w14:paraId="5C2E977A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68C5633F" w14:textId="77777777" w:rsidTr="00E0247E">
        <w:tc>
          <w:tcPr>
            <w:tcW w:w="510" w:type="dxa"/>
            <w:shd w:val="clear" w:color="auto" w:fill="auto"/>
          </w:tcPr>
          <w:p w14:paraId="03ABDD80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15</w:t>
            </w:r>
          </w:p>
        </w:tc>
        <w:tc>
          <w:tcPr>
            <w:tcW w:w="6715" w:type="dxa"/>
            <w:shd w:val="clear" w:color="auto" w:fill="auto"/>
          </w:tcPr>
          <w:p w14:paraId="735D3551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плана мероприятий ("дорожной карты") "Изменения в отраслях социальной сферы, направленные на повышение эффективности сферы культуры в Республике Коми" (да/нет)</w:t>
            </w:r>
          </w:p>
        </w:tc>
        <w:tc>
          <w:tcPr>
            <w:tcW w:w="2126" w:type="dxa"/>
            <w:shd w:val="clear" w:color="auto" w:fill="auto"/>
          </w:tcPr>
          <w:p w14:paraId="6D3CA208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соотношений средней заработной платы руководителей и муниципальных учреждений культуры и средней заработной платы работников муниципальных учреждений культуры 1:2. </w:t>
            </w:r>
          </w:p>
          <w:p w14:paraId="4A20FC53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Окончили целевое обучение 1 специалист,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Продолжают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обучение 3 специалиста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E7CD9E3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На</w:t>
            </w: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 01 января 2024 года дифференциация оплаты труда основного и прочего персонала составляет 93,02 % к 6,98 %. Соотношение средней заработной платы основного и вспомогательного персонала составляет 1:0,8.</w:t>
            </w:r>
          </w:p>
          <w:p w14:paraId="15A5CA5E" w14:textId="2174C61F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638B29D9" w14:textId="77777777" w:rsidR="004D47A2" w:rsidRPr="004D47A2" w:rsidRDefault="004D47A2" w:rsidP="004D4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 xml:space="preserve">Соблюдается соотношение средней заработной платы руководителей и муниципальных учреждений культуры и средней заработной платы работников муниципальных учреждений культуры 1:2. </w:t>
            </w:r>
          </w:p>
          <w:p w14:paraId="6CD14BFC" w14:textId="0550F883" w:rsidR="004D47A2" w:rsidRPr="004D47A2" w:rsidRDefault="004D47A2" w:rsidP="004D4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 xml:space="preserve">Продолжает целевое </w:t>
            </w:r>
            <w:proofErr w:type="gramStart"/>
            <w:r w:rsidRPr="004D47A2">
              <w:rPr>
                <w:rFonts w:ascii="Times New Roman" w:hAnsi="Times New Roman" w:cs="Times New Roman"/>
                <w:sz w:val="20"/>
                <w:szCs w:val="20"/>
              </w:rPr>
              <w:t>обучение  1</w:t>
            </w:r>
            <w:proofErr w:type="gramEnd"/>
            <w:r w:rsidRPr="004D47A2">
              <w:rPr>
                <w:rFonts w:ascii="Times New Roman" w:hAnsi="Times New Roman" w:cs="Times New Roman"/>
                <w:sz w:val="20"/>
                <w:szCs w:val="20"/>
              </w:rPr>
              <w:t xml:space="preserve"> педагог Ижемской ДШИ. </w:t>
            </w:r>
          </w:p>
          <w:p w14:paraId="345D00CD" w14:textId="77777777" w:rsidR="004D47A2" w:rsidRPr="004D47A2" w:rsidRDefault="004D47A2" w:rsidP="004D4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>3 специалиста МБУК «</w:t>
            </w:r>
            <w:proofErr w:type="spellStart"/>
            <w:r w:rsidRPr="004D47A2">
              <w:rPr>
                <w:rFonts w:ascii="Times New Roman" w:hAnsi="Times New Roman" w:cs="Times New Roman"/>
                <w:sz w:val="20"/>
                <w:szCs w:val="20"/>
              </w:rPr>
              <w:t>Ижемская</w:t>
            </w:r>
            <w:proofErr w:type="spellEnd"/>
            <w:r w:rsidRPr="004D47A2">
              <w:rPr>
                <w:rFonts w:ascii="Times New Roman" w:hAnsi="Times New Roman" w:cs="Times New Roman"/>
                <w:sz w:val="20"/>
                <w:szCs w:val="20"/>
              </w:rPr>
              <w:t xml:space="preserve"> МКС» прошли переподготовку по национальному проекту «Культура».</w:t>
            </w:r>
          </w:p>
          <w:p w14:paraId="7D7E4324" w14:textId="6EF494DB" w:rsidR="00172ABA" w:rsidRPr="00A00F82" w:rsidRDefault="004D47A2" w:rsidP="004D4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 xml:space="preserve"> На 01 января 2025 года дифференциация оплаты труда основного и прочего персонала составляет 93,47 % к 6,53 %. Соотношение средней заработной платы основного и вспомогательного персонала составляет 1:0,8.</w:t>
            </w:r>
          </w:p>
        </w:tc>
        <w:tc>
          <w:tcPr>
            <w:tcW w:w="3969" w:type="dxa"/>
            <w:shd w:val="clear" w:color="auto" w:fill="auto"/>
          </w:tcPr>
          <w:p w14:paraId="6FE2BEFA" w14:textId="4A270FDC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>Средняя заработная плата руководителей составила 90 778,95 рублей, средняя заработная плата работников культуры 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D47A2">
              <w:rPr>
                <w:rFonts w:ascii="Times New Roman" w:hAnsi="Times New Roman" w:cs="Times New Roman"/>
                <w:sz w:val="20"/>
                <w:szCs w:val="20"/>
              </w:rPr>
              <w:t>847,81 рублей.</w:t>
            </w:r>
          </w:p>
        </w:tc>
      </w:tr>
      <w:tr w:rsidR="00172ABA" w:rsidRPr="00A00F82" w14:paraId="03F18BD5" w14:textId="77777777" w:rsidTr="00E0247E">
        <w:tc>
          <w:tcPr>
            <w:tcW w:w="510" w:type="dxa"/>
            <w:shd w:val="clear" w:color="auto" w:fill="auto"/>
          </w:tcPr>
          <w:p w14:paraId="777D4D69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715" w:type="dxa"/>
            <w:shd w:val="clear" w:color="auto" w:fill="auto"/>
          </w:tcPr>
          <w:p w14:paraId="1D0FBA12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Доля населения систематически занимающихся физической культурой и спортом, в общей численности населения в возрасте 3-79 лет (%)</w:t>
            </w:r>
          </w:p>
        </w:tc>
        <w:tc>
          <w:tcPr>
            <w:tcW w:w="2126" w:type="dxa"/>
            <w:shd w:val="clear" w:color="auto" w:fill="auto"/>
          </w:tcPr>
          <w:p w14:paraId="7F620101" w14:textId="6764D08A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2126" w:type="dxa"/>
            <w:shd w:val="clear" w:color="auto" w:fill="auto"/>
          </w:tcPr>
          <w:p w14:paraId="6DCD739A" w14:textId="4E9AF8BA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3969" w:type="dxa"/>
            <w:shd w:val="clear" w:color="auto" w:fill="auto"/>
          </w:tcPr>
          <w:p w14:paraId="7DD8DF0A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0F90A1C3" w14:textId="77777777" w:rsidTr="00E0247E">
        <w:tc>
          <w:tcPr>
            <w:tcW w:w="510" w:type="dxa"/>
            <w:shd w:val="clear" w:color="auto" w:fill="auto"/>
          </w:tcPr>
          <w:p w14:paraId="648E0DF8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6715" w:type="dxa"/>
            <w:shd w:val="clear" w:color="auto" w:fill="auto"/>
          </w:tcPr>
          <w:p w14:paraId="38BAC7A6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норм Всероссийского физкультурно-спортивного комплекса </w:t>
            </w:r>
          </w:p>
          <w:p w14:paraId="7089FC00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«Готов труду и обороне» (ГТО) (количество человек)</w:t>
            </w:r>
          </w:p>
        </w:tc>
        <w:tc>
          <w:tcPr>
            <w:tcW w:w="2126" w:type="dxa"/>
            <w:shd w:val="clear" w:color="auto" w:fill="auto"/>
          </w:tcPr>
          <w:p w14:paraId="78957DE3" w14:textId="16A4F584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677</w:t>
            </w:r>
          </w:p>
        </w:tc>
        <w:tc>
          <w:tcPr>
            <w:tcW w:w="2126" w:type="dxa"/>
            <w:shd w:val="clear" w:color="auto" w:fill="auto"/>
          </w:tcPr>
          <w:p w14:paraId="1A0B7144" w14:textId="24676784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3969" w:type="dxa"/>
            <w:shd w:val="clear" w:color="auto" w:fill="auto"/>
          </w:tcPr>
          <w:p w14:paraId="440504A9" w14:textId="77777777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72ABA" w:rsidRPr="00A00F82" w14:paraId="25B687EE" w14:textId="77777777" w:rsidTr="00E0247E">
        <w:tc>
          <w:tcPr>
            <w:tcW w:w="510" w:type="dxa"/>
            <w:shd w:val="clear" w:color="auto" w:fill="auto"/>
          </w:tcPr>
          <w:p w14:paraId="3A9A6B90" w14:textId="77777777" w:rsidR="00172ABA" w:rsidRPr="00A00F82" w:rsidRDefault="00172ABA" w:rsidP="00172A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715" w:type="dxa"/>
            <w:shd w:val="clear" w:color="auto" w:fill="auto"/>
          </w:tcPr>
          <w:p w14:paraId="511D5638" w14:textId="77777777" w:rsidR="00172ABA" w:rsidRPr="00A00F82" w:rsidRDefault="00172ABA" w:rsidP="00172A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Выполнение спортивных разрядов (количество человек)</w:t>
            </w:r>
          </w:p>
        </w:tc>
        <w:tc>
          <w:tcPr>
            <w:tcW w:w="2126" w:type="dxa"/>
            <w:shd w:val="clear" w:color="auto" w:fill="auto"/>
          </w:tcPr>
          <w:p w14:paraId="6D817330" w14:textId="516B80B3" w:rsidR="00172ABA" w:rsidRPr="00A00F82" w:rsidRDefault="00172ABA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282</w:t>
            </w:r>
          </w:p>
        </w:tc>
        <w:tc>
          <w:tcPr>
            <w:tcW w:w="2126" w:type="dxa"/>
            <w:shd w:val="clear" w:color="auto" w:fill="auto"/>
          </w:tcPr>
          <w:p w14:paraId="1A2CF845" w14:textId="7ACD01D2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969" w:type="dxa"/>
            <w:shd w:val="clear" w:color="auto" w:fill="auto"/>
          </w:tcPr>
          <w:p w14:paraId="4A3D1E0C" w14:textId="66F2FDF9" w:rsidR="00172ABA" w:rsidRPr="00A00F82" w:rsidRDefault="004D47A2" w:rsidP="00172A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47A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спортивных разрядов и званий: 2024 г. всего 262 чел., из них массовые разряды – 221, первый разряд – 35 чел., КМС 6 чел. (2023 г. всего 282 чел., из них массовый разряд – 254 чел., первый разряд –</w:t>
            </w:r>
            <w:r w:rsidRPr="004D47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25, КМС – 3 чел.)</w:t>
            </w:r>
          </w:p>
        </w:tc>
      </w:tr>
      <w:tr w:rsidR="00420EC2" w:rsidRPr="00A00F82" w14:paraId="3F70606C" w14:textId="77777777" w:rsidTr="007855CE">
        <w:tc>
          <w:tcPr>
            <w:tcW w:w="510" w:type="dxa"/>
            <w:shd w:val="clear" w:color="auto" w:fill="auto"/>
          </w:tcPr>
          <w:p w14:paraId="66897992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715" w:type="dxa"/>
            <w:shd w:val="clear" w:color="auto" w:fill="auto"/>
          </w:tcPr>
          <w:p w14:paraId="4309B426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Получение паспорта готовности к отопительному периоду (да/нет)</w:t>
            </w:r>
          </w:p>
        </w:tc>
        <w:tc>
          <w:tcPr>
            <w:tcW w:w="2126" w:type="dxa"/>
            <w:shd w:val="clear" w:color="auto" w:fill="auto"/>
          </w:tcPr>
          <w:p w14:paraId="6650F509" w14:textId="5EC77F19" w:rsidR="00420EC2" w:rsidRPr="00A00F82" w:rsidRDefault="00AA3925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420EC2"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14:paraId="4AD5554D" w14:textId="423ABC44" w:rsidR="00420EC2" w:rsidRPr="00A00F82" w:rsidRDefault="00F969C5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="00AA392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969" w:type="dxa"/>
            <w:shd w:val="clear" w:color="auto" w:fill="auto"/>
          </w:tcPr>
          <w:p w14:paraId="75364E8D" w14:textId="717B7756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 готовности от Ростехнадзора получен на основании акта готовности от 23 октября 2024 г. № 10</w:t>
            </w:r>
          </w:p>
        </w:tc>
      </w:tr>
      <w:tr w:rsidR="00420EC2" w:rsidRPr="00A00F82" w14:paraId="0C95D27A" w14:textId="77777777" w:rsidTr="007855CE">
        <w:tc>
          <w:tcPr>
            <w:tcW w:w="510" w:type="dxa"/>
            <w:shd w:val="clear" w:color="auto" w:fill="auto"/>
          </w:tcPr>
          <w:p w14:paraId="552FE9F9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715" w:type="dxa"/>
            <w:shd w:val="clear" w:color="auto" w:fill="auto"/>
          </w:tcPr>
          <w:p w14:paraId="2A2FCE06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Обустройство мест сбора ТКО (количество)</w:t>
            </w:r>
          </w:p>
        </w:tc>
        <w:tc>
          <w:tcPr>
            <w:tcW w:w="2126" w:type="dxa"/>
            <w:shd w:val="clear" w:color="auto" w:fill="auto"/>
          </w:tcPr>
          <w:p w14:paraId="06FF8A7C" w14:textId="27D60903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shd w:val="clear" w:color="auto" w:fill="auto"/>
          </w:tcPr>
          <w:p w14:paraId="14706368" w14:textId="4953D2D8" w:rsidR="00420EC2" w:rsidRPr="00A00F82" w:rsidRDefault="007855CE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69" w:type="dxa"/>
            <w:shd w:val="clear" w:color="auto" w:fill="auto"/>
          </w:tcPr>
          <w:p w14:paraId="36A254A3" w14:textId="52736AA5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>Обустроено 12 площадок в с. Ижма для размещения 24 контейнеров объемом 1.1 м3 и 2 бункеров</w:t>
            </w:r>
          </w:p>
        </w:tc>
      </w:tr>
      <w:tr w:rsidR="00420EC2" w:rsidRPr="00A00F82" w14:paraId="5FA4901A" w14:textId="77777777" w:rsidTr="007855CE">
        <w:tc>
          <w:tcPr>
            <w:tcW w:w="510" w:type="dxa"/>
            <w:shd w:val="clear" w:color="auto" w:fill="auto"/>
          </w:tcPr>
          <w:p w14:paraId="6AB83CF4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715" w:type="dxa"/>
            <w:shd w:val="clear" w:color="auto" w:fill="auto"/>
          </w:tcPr>
          <w:p w14:paraId="3907440B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Освещение частей улиц, проездов, набережных (км.)</w:t>
            </w:r>
          </w:p>
        </w:tc>
        <w:tc>
          <w:tcPr>
            <w:tcW w:w="2126" w:type="dxa"/>
            <w:shd w:val="clear" w:color="auto" w:fill="auto"/>
          </w:tcPr>
          <w:p w14:paraId="66CA26F2" w14:textId="5924754E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1,66 </w:t>
            </w:r>
          </w:p>
        </w:tc>
        <w:tc>
          <w:tcPr>
            <w:tcW w:w="2126" w:type="dxa"/>
            <w:shd w:val="clear" w:color="auto" w:fill="auto"/>
          </w:tcPr>
          <w:p w14:paraId="744500A8" w14:textId="29042CD9" w:rsidR="00420EC2" w:rsidRPr="00A00F82" w:rsidRDefault="007855CE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3969" w:type="dxa"/>
            <w:shd w:val="clear" w:color="auto" w:fill="auto"/>
          </w:tcPr>
          <w:p w14:paraId="1751DF7D" w14:textId="77777777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2024 году выполнено обустройство уличного освещения вдоль автомобильных дорог общего пользования местного значения: </w:t>
            </w:r>
          </w:p>
          <w:p w14:paraId="3AF787D7" w14:textId="77777777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«По пст. Щельяюр»; </w:t>
            </w:r>
          </w:p>
          <w:p w14:paraId="45231D3F" w14:textId="77777777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>- «Подъезд к д. Вертеп»;</w:t>
            </w:r>
          </w:p>
          <w:p w14:paraId="6F25C111" w14:textId="77777777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«Подъезд к. Ёль». </w:t>
            </w:r>
          </w:p>
          <w:p w14:paraId="67F5E6CF" w14:textId="166C9872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eastAsia="Times New Roman" w:hAnsi="Times New Roman" w:cs="Times New Roman"/>
                <w:sz w:val="20"/>
                <w:szCs w:val="20"/>
              </w:rPr>
              <w:t>В показатель не вошли данные по обустройству уличного освещения за счет реализации проектов НБ, ФКГС сельскими поселениями.</w:t>
            </w:r>
          </w:p>
        </w:tc>
      </w:tr>
      <w:tr w:rsidR="00420EC2" w:rsidRPr="00A00F82" w14:paraId="3B9B1682" w14:textId="77777777" w:rsidTr="007855CE">
        <w:tc>
          <w:tcPr>
            <w:tcW w:w="510" w:type="dxa"/>
            <w:shd w:val="clear" w:color="auto" w:fill="auto"/>
          </w:tcPr>
          <w:p w14:paraId="47392DC8" w14:textId="77777777" w:rsidR="00420EC2" w:rsidRPr="00A00F82" w:rsidRDefault="00420EC2" w:rsidP="00420E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715" w:type="dxa"/>
            <w:shd w:val="clear" w:color="auto" w:fill="auto"/>
          </w:tcPr>
          <w:p w14:paraId="779E208D" w14:textId="77777777" w:rsidR="00420EC2" w:rsidRPr="00A00F82" w:rsidRDefault="00420EC2" w:rsidP="00420E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(км.)</w:t>
            </w:r>
          </w:p>
        </w:tc>
        <w:tc>
          <w:tcPr>
            <w:tcW w:w="2126" w:type="dxa"/>
            <w:shd w:val="clear" w:color="auto" w:fill="auto"/>
          </w:tcPr>
          <w:p w14:paraId="0853CBB2" w14:textId="66B51A89" w:rsidR="00420EC2" w:rsidRPr="00A00F8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0F82">
              <w:rPr>
                <w:rFonts w:ascii="Times New Roman" w:eastAsia="Times New Roman" w:hAnsi="Times New Roman" w:cs="Times New Roman"/>
                <w:sz w:val="20"/>
                <w:szCs w:val="20"/>
              </w:rPr>
              <w:t>4,559</w:t>
            </w:r>
          </w:p>
        </w:tc>
        <w:tc>
          <w:tcPr>
            <w:tcW w:w="2126" w:type="dxa"/>
            <w:shd w:val="clear" w:color="auto" w:fill="auto"/>
          </w:tcPr>
          <w:p w14:paraId="11BA128E" w14:textId="2DD0DDFB" w:rsidR="00420EC2" w:rsidRPr="00A00F82" w:rsidRDefault="007855CE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3969" w:type="dxa"/>
            <w:shd w:val="clear" w:color="auto" w:fill="auto"/>
          </w:tcPr>
          <w:p w14:paraId="2A668F7A" w14:textId="146A8B9E" w:rsidR="00420EC2" w:rsidRPr="00420EC2" w:rsidRDefault="00420EC2" w:rsidP="00420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0EC2">
              <w:rPr>
                <w:rFonts w:ascii="Times New Roman" w:hAnsi="Times New Roman" w:cs="Times New Roman"/>
                <w:sz w:val="20"/>
                <w:szCs w:val="20"/>
              </w:rPr>
              <w:t xml:space="preserve">Ямочный ремонт существующего асфальтобетонного покрытия в п. Щельяюр, д. Вертеп и д. Большое Галово, а также ремонт трех водопропускных труб и профилирование дороги «Мошъюга – Щель». </w:t>
            </w:r>
          </w:p>
        </w:tc>
      </w:tr>
    </w:tbl>
    <w:p w14:paraId="78C1E118" w14:textId="50D77E3E" w:rsidR="00951281" w:rsidRDefault="00951281" w:rsidP="00E0247E"/>
    <w:p w14:paraId="35C9D907" w14:textId="75024E92" w:rsidR="00A856DA" w:rsidRPr="00A856DA" w:rsidRDefault="00A856DA" w:rsidP="00A856D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>Из</w:t>
      </w:r>
      <w:r w:rsidR="004A06B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22</w:t>
      </w:r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437FF2">
        <w:rPr>
          <w:rFonts w:ascii="Times New Roman" w:eastAsia="Calibri" w:hAnsi="Times New Roman" w:cs="Times New Roman"/>
          <w:sz w:val="20"/>
          <w:szCs w:val="20"/>
          <w:lang w:eastAsia="en-US"/>
        </w:rPr>
        <w:t>показателей 19</w:t>
      </w:r>
      <w:r w:rsidR="004A06B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показателей являются п</w:t>
      </w:r>
      <w:r w:rsidR="003E3FA4">
        <w:rPr>
          <w:rFonts w:ascii="Times New Roman" w:eastAsia="Calibri" w:hAnsi="Times New Roman" w:cs="Times New Roman"/>
          <w:sz w:val="20"/>
          <w:szCs w:val="20"/>
          <w:lang w:eastAsia="en-US"/>
        </w:rPr>
        <w:t>о</w:t>
      </w:r>
      <w:r w:rsidR="004A06BF">
        <w:rPr>
          <w:rFonts w:ascii="Times New Roman" w:eastAsia="Calibri" w:hAnsi="Times New Roman" w:cs="Times New Roman"/>
          <w:sz w:val="20"/>
          <w:szCs w:val="20"/>
          <w:lang w:eastAsia="en-US"/>
        </w:rPr>
        <w:t>ложительными</w:t>
      </w:r>
      <w:r w:rsidR="003E3FA4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  <w:r w:rsidR="00E65FD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1B979F70" w14:textId="30565356" w:rsidR="00A856DA" w:rsidRPr="00A856DA" w:rsidRDefault="00A856DA" w:rsidP="00A856D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Достижение установленных значений показателей эффективности и результативности </w:t>
      </w:r>
      <w:proofErr w:type="gramStart"/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>составляет</w:t>
      </w:r>
      <w:r w:rsidR="00172ABA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E84885">
        <w:rPr>
          <w:rFonts w:ascii="Times New Roman" w:eastAsia="Calibri" w:hAnsi="Times New Roman" w:cs="Times New Roman"/>
          <w:sz w:val="20"/>
          <w:szCs w:val="20"/>
          <w:lang w:eastAsia="en-US"/>
        </w:rPr>
        <w:t>86</w:t>
      </w:r>
      <w:proofErr w:type="gramEnd"/>
      <w:r w:rsidR="00E84885">
        <w:rPr>
          <w:rFonts w:ascii="Times New Roman" w:eastAsia="Calibri" w:hAnsi="Times New Roman" w:cs="Times New Roman"/>
          <w:sz w:val="20"/>
          <w:szCs w:val="20"/>
          <w:lang w:eastAsia="en-US"/>
        </w:rPr>
        <w:t>,3</w:t>
      </w:r>
      <w:r w:rsidRPr="00A856DA">
        <w:rPr>
          <w:rFonts w:ascii="Times New Roman" w:eastAsia="Calibri" w:hAnsi="Times New Roman" w:cs="Times New Roman"/>
          <w:sz w:val="20"/>
          <w:szCs w:val="20"/>
          <w:lang w:eastAsia="en-US"/>
        </w:rPr>
        <w:t>%.</w:t>
      </w:r>
    </w:p>
    <w:p w14:paraId="7612DFAF" w14:textId="77777777" w:rsidR="00A856DA" w:rsidRDefault="00A856DA" w:rsidP="00E0247E">
      <w:bookmarkStart w:id="0" w:name="_GoBack"/>
      <w:bookmarkEnd w:id="0"/>
    </w:p>
    <w:sectPr w:rsidR="00A856DA" w:rsidSect="00A00F82">
      <w:pgSz w:w="16838" w:h="11906" w:orient="landscape"/>
      <w:pgMar w:top="567" w:right="395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26"/>
    <w:rsid w:val="00084866"/>
    <w:rsid w:val="000E0CF4"/>
    <w:rsid w:val="00101E5B"/>
    <w:rsid w:val="00172ABA"/>
    <w:rsid w:val="001A4699"/>
    <w:rsid w:val="0029666F"/>
    <w:rsid w:val="002F1CB3"/>
    <w:rsid w:val="00310AC9"/>
    <w:rsid w:val="00345E91"/>
    <w:rsid w:val="003E3FA4"/>
    <w:rsid w:val="00420EC2"/>
    <w:rsid w:val="00437FF2"/>
    <w:rsid w:val="00474A44"/>
    <w:rsid w:val="004A06BF"/>
    <w:rsid w:val="004B0CEC"/>
    <w:rsid w:val="004C1B41"/>
    <w:rsid w:val="004D47A2"/>
    <w:rsid w:val="004E32F0"/>
    <w:rsid w:val="00510A87"/>
    <w:rsid w:val="005968FD"/>
    <w:rsid w:val="005A7340"/>
    <w:rsid w:val="005C2775"/>
    <w:rsid w:val="006023AF"/>
    <w:rsid w:val="00637746"/>
    <w:rsid w:val="006835A7"/>
    <w:rsid w:val="006B4A94"/>
    <w:rsid w:val="006F7FE5"/>
    <w:rsid w:val="007174EC"/>
    <w:rsid w:val="00774525"/>
    <w:rsid w:val="007855CE"/>
    <w:rsid w:val="00826A13"/>
    <w:rsid w:val="00834EB8"/>
    <w:rsid w:val="008B23D2"/>
    <w:rsid w:val="00940A91"/>
    <w:rsid w:val="00951281"/>
    <w:rsid w:val="00A00F82"/>
    <w:rsid w:val="00A07226"/>
    <w:rsid w:val="00A856DA"/>
    <w:rsid w:val="00AA3925"/>
    <w:rsid w:val="00AD3B34"/>
    <w:rsid w:val="00AF1347"/>
    <w:rsid w:val="00B47B5D"/>
    <w:rsid w:val="00B506B0"/>
    <w:rsid w:val="00B7621D"/>
    <w:rsid w:val="00C44EDB"/>
    <w:rsid w:val="00D34FC2"/>
    <w:rsid w:val="00E0247E"/>
    <w:rsid w:val="00E32564"/>
    <w:rsid w:val="00E42F11"/>
    <w:rsid w:val="00E65FD3"/>
    <w:rsid w:val="00E84885"/>
    <w:rsid w:val="00F462C3"/>
    <w:rsid w:val="00F711E9"/>
    <w:rsid w:val="00F969C5"/>
    <w:rsid w:val="00FA08DE"/>
    <w:rsid w:val="00FA48BC"/>
    <w:rsid w:val="00FB4F31"/>
    <w:rsid w:val="00FB7B94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61A8"/>
  <w15:chartTrackingRefBased/>
  <w15:docId w15:val="{820B7A7F-5A56-49B8-83FF-05E4D67CA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2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5D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310AC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10AC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10AC9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4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2025-05-30T11:09:00Z</cp:lastPrinted>
  <dcterms:created xsi:type="dcterms:W3CDTF">2024-03-27T09:02:00Z</dcterms:created>
  <dcterms:modified xsi:type="dcterms:W3CDTF">2025-05-30T11:38:00Z</dcterms:modified>
</cp:coreProperties>
</file>