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CC6EB9">
        <w:tc>
          <w:tcPr>
            <w:tcW w:w="4677" w:type="dxa"/>
            <w:tcBorders>
              <w:top w:val="nil"/>
              <w:left w:val="nil"/>
              <w:bottom w:val="nil"/>
              <w:right w:val="nil"/>
            </w:tcBorders>
          </w:tcPr>
          <w:p w:rsidR="00CC6EB9" w:rsidRPr="00EF214C" w:rsidRDefault="00CC6EB9">
            <w:pPr>
              <w:pStyle w:val="ConsPlusNormal"/>
              <w:rPr>
                <w:rFonts w:ascii="Times New Roman" w:hAnsi="Times New Roman" w:cs="Times New Roman"/>
              </w:rPr>
            </w:pPr>
            <w:r w:rsidRPr="00EF214C">
              <w:rPr>
                <w:rFonts w:ascii="Times New Roman" w:hAnsi="Times New Roman" w:cs="Times New Roman"/>
              </w:rPr>
              <w:t>9 мая 2017 года</w:t>
            </w:r>
          </w:p>
        </w:tc>
        <w:tc>
          <w:tcPr>
            <w:tcW w:w="4677" w:type="dxa"/>
            <w:tcBorders>
              <w:top w:val="nil"/>
              <w:left w:val="nil"/>
              <w:bottom w:val="nil"/>
              <w:right w:val="nil"/>
            </w:tcBorders>
          </w:tcPr>
          <w:p w:rsidR="00CC6EB9" w:rsidRPr="00EF214C" w:rsidRDefault="00CC6EB9">
            <w:pPr>
              <w:pStyle w:val="ConsPlusNormal"/>
              <w:jc w:val="right"/>
              <w:rPr>
                <w:rFonts w:ascii="Times New Roman" w:hAnsi="Times New Roman" w:cs="Times New Roman"/>
              </w:rPr>
            </w:pPr>
            <w:r w:rsidRPr="00EF214C">
              <w:rPr>
                <w:rFonts w:ascii="Times New Roman" w:hAnsi="Times New Roman" w:cs="Times New Roman"/>
              </w:rPr>
              <w:t>N 202</w:t>
            </w:r>
          </w:p>
        </w:tc>
      </w:tr>
    </w:tbl>
    <w:p w:rsidR="00CC6EB9" w:rsidRDefault="00CC6EB9">
      <w:pPr>
        <w:pStyle w:val="ConsPlusNormal"/>
        <w:pBdr>
          <w:top w:val="single" w:sz="6" w:space="0" w:color="auto"/>
        </w:pBdr>
        <w:spacing w:before="100" w:after="100"/>
        <w:jc w:val="both"/>
        <w:rPr>
          <w:sz w:val="2"/>
          <w:szCs w:val="2"/>
        </w:rPr>
      </w:pPr>
    </w:p>
    <w:p w:rsidR="00CC6EB9" w:rsidRDefault="00CC6EB9">
      <w:pPr>
        <w:pStyle w:val="ConsPlusNormal"/>
        <w:jc w:val="both"/>
      </w:pPr>
    </w:p>
    <w:p w:rsidR="00CC6EB9" w:rsidRPr="00EF214C" w:rsidRDefault="00CC6EB9">
      <w:pPr>
        <w:pStyle w:val="ConsPlusTitle"/>
        <w:jc w:val="center"/>
        <w:rPr>
          <w:rFonts w:ascii="Times New Roman" w:hAnsi="Times New Roman" w:cs="Times New Roman"/>
        </w:rPr>
      </w:pPr>
      <w:r w:rsidRPr="00EF214C">
        <w:rPr>
          <w:rFonts w:ascii="Times New Roman" w:hAnsi="Times New Roman" w:cs="Times New Roman"/>
        </w:rPr>
        <w:t>УКАЗ</w:t>
      </w:r>
    </w:p>
    <w:p w:rsidR="00CC6EB9" w:rsidRPr="00EF214C" w:rsidRDefault="00CC6EB9">
      <w:pPr>
        <w:pStyle w:val="ConsPlusTitle"/>
        <w:jc w:val="center"/>
        <w:rPr>
          <w:rFonts w:ascii="Times New Roman" w:hAnsi="Times New Roman" w:cs="Times New Roman"/>
        </w:rPr>
      </w:pPr>
    </w:p>
    <w:p w:rsidR="00CC6EB9" w:rsidRPr="00EF214C" w:rsidRDefault="00CC6EB9">
      <w:pPr>
        <w:pStyle w:val="ConsPlusTitle"/>
        <w:jc w:val="center"/>
        <w:rPr>
          <w:rFonts w:ascii="Times New Roman" w:hAnsi="Times New Roman" w:cs="Times New Roman"/>
        </w:rPr>
      </w:pPr>
      <w:r w:rsidRPr="00EF214C">
        <w:rPr>
          <w:rFonts w:ascii="Times New Roman" w:hAnsi="Times New Roman" w:cs="Times New Roman"/>
        </w:rPr>
        <w:t>ПРЕЗИДЕНТА РОССИЙСКОЙ ФЕДЕРАЦИИ</w:t>
      </w:r>
    </w:p>
    <w:p w:rsidR="00CC6EB9" w:rsidRPr="00EF214C" w:rsidRDefault="00CC6EB9">
      <w:pPr>
        <w:pStyle w:val="ConsPlusTitle"/>
        <w:jc w:val="center"/>
        <w:rPr>
          <w:rFonts w:ascii="Times New Roman" w:hAnsi="Times New Roman" w:cs="Times New Roman"/>
        </w:rPr>
      </w:pPr>
    </w:p>
    <w:p w:rsidR="00CC6EB9" w:rsidRPr="00EF214C" w:rsidRDefault="00CC6EB9">
      <w:pPr>
        <w:pStyle w:val="ConsPlusTitle"/>
        <w:jc w:val="center"/>
        <w:rPr>
          <w:rFonts w:ascii="Times New Roman" w:hAnsi="Times New Roman" w:cs="Times New Roman"/>
        </w:rPr>
      </w:pPr>
      <w:r w:rsidRPr="00EF214C">
        <w:rPr>
          <w:rFonts w:ascii="Times New Roman" w:hAnsi="Times New Roman" w:cs="Times New Roman"/>
        </w:rPr>
        <w:t>ОБ ОСОБЕННОСТЯХ</w:t>
      </w:r>
    </w:p>
    <w:p w:rsidR="00CC6EB9" w:rsidRPr="00EF214C" w:rsidRDefault="00CC6EB9">
      <w:pPr>
        <w:pStyle w:val="ConsPlusTitle"/>
        <w:jc w:val="center"/>
        <w:rPr>
          <w:rFonts w:ascii="Times New Roman" w:hAnsi="Times New Roman" w:cs="Times New Roman"/>
        </w:rPr>
      </w:pPr>
      <w:r w:rsidRPr="00EF214C">
        <w:rPr>
          <w:rFonts w:ascii="Times New Roman" w:hAnsi="Times New Roman" w:cs="Times New Roman"/>
        </w:rPr>
        <w:t>ПРИМЕНЕНИЯ УСИЛЕННЫХ МЕР БЕЗОПАСНОСТИ В ПЕРИОД ПРОВЕДЕНИЯ</w:t>
      </w:r>
    </w:p>
    <w:p w:rsidR="00CC6EB9" w:rsidRPr="00EF214C" w:rsidRDefault="00CC6EB9">
      <w:pPr>
        <w:pStyle w:val="ConsPlusTitle"/>
        <w:jc w:val="center"/>
        <w:rPr>
          <w:rFonts w:ascii="Times New Roman" w:hAnsi="Times New Roman" w:cs="Times New Roman"/>
        </w:rPr>
      </w:pPr>
      <w:r w:rsidRPr="00EF214C">
        <w:rPr>
          <w:rFonts w:ascii="Times New Roman" w:hAnsi="Times New Roman" w:cs="Times New Roman"/>
        </w:rPr>
        <w:t>В РОССИЙСКОЙ ФЕДЕРАЦИИ ЧЕМПИОНАТА МИРА ПО ФУТБОЛУ FIFA 2018</w:t>
      </w:r>
    </w:p>
    <w:p w:rsidR="00CC6EB9" w:rsidRPr="00EF214C" w:rsidRDefault="00CC6EB9">
      <w:pPr>
        <w:pStyle w:val="ConsPlusTitle"/>
        <w:jc w:val="center"/>
        <w:rPr>
          <w:rFonts w:ascii="Times New Roman" w:hAnsi="Times New Roman" w:cs="Times New Roman"/>
        </w:rPr>
      </w:pPr>
      <w:r w:rsidRPr="00EF214C">
        <w:rPr>
          <w:rFonts w:ascii="Times New Roman" w:hAnsi="Times New Roman" w:cs="Times New Roman"/>
        </w:rPr>
        <w:t>ГОДА И КУБКА КОНФЕДЕРАЦИЙ FIFA 2017 ГОДА</w:t>
      </w:r>
    </w:p>
    <w:p w:rsidR="00CC6EB9" w:rsidRPr="00EF214C" w:rsidRDefault="00CC6EB9">
      <w:pPr>
        <w:spacing w:after="1"/>
        <w:rPr>
          <w:rFonts w:ascii="Times New Roman" w:hAnsi="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6EB9" w:rsidRPr="00EF214C">
        <w:trPr>
          <w:jc w:val="center"/>
        </w:trPr>
        <w:tc>
          <w:tcPr>
            <w:tcW w:w="9294" w:type="dxa"/>
            <w:tcBorders>
              <w:top w:val="nil"/>
              <w:left w:val="single" w:sz="24" w:space="0" w:color="CED3F1"/>
              <w:bottom w:val="nil"/>
              <w:right w:val="single" w:sz="24" w:space="0" w:color="F4F3F8"/>
            </w:tcBorders>
            <w:shd w:val="clear" w:color="auto" w:fill="F4F3F8"/>
          </w:tcPr>
          <w:p w:rsidR="00CC6EB9" w:rsidRPr="00EF214C" w:rsidRDefault="00CC6EB9">
            <w:pPr>
              <w:pStyle w:val="ConsPlusNormal"/>
              <w:jc w:val="center"/>
              <w:rPr>
                <w:rFonts w:ascii="Times New Roman" w:hAnsi="Times New Roman" w:cs="Times New Roman"/>
              </w:rPr>
            </w:pPr>
            <w:r w:rsidRPr="00EF214C">
              <w:rPr>
                <w:rFonts w:ascii="Times New Roman" w:hAnsi="Times New Roman" w:cs="Times New Roman"/>
                <w:color w:val="392C69"/>
              </w:rPr>
              <w:t>Список изменяющих документов</w:t>
            </w:r>
          </w:p>
          <w:p w:rsidR="00CC6EB9" w:rsidRPr="00EF214C" w:rsidRDefault="00CC6EB9">
            <w:pPr>
              <w:pStyle w:val="ConsPlusNormal"/>
              <w:jc w:val="center"/>
              <w:rPr>
                <w:rFonts w:ascii="Times New Roman" w:hAnsi="Times New Roman" w:cs="Times New Roman"/>
              </w:rPr>
            </w:pPr>
            <w:proofErr w:type="gramStart"/>
            <w:r w:rsidRPr="00EF214C">
              <w:rPr>
                <w:rFonts w:ascii="Times New Roman" w:hAnsi="Times New Roman" w:cs="Times New Roman"/>
                <w:color w:val="392C69"/>
              </w:rPr>
              <w:t xml:space="preserve">(в ред. Указов Президента РФ от 22.05.2017 </w:t>
            </w:r>
            <w:hyperlink r:id="rId4" w:history="1">
              <w:r w:rsidRPr="00EF214C">
                <w:rPr>
                  <w:rFonts w:ascii="Times New Roman" w:hAnsi="Times New Roman" w:cs="Times New Roman"/>
                  <w:color w:val="0000FF"/>
                </w:rPr>
                <w:t>N 224</w:t>
              </w:r>
            </w:hyperlink>
            <w:r w:rsidRPr="00EF214C">
              <w:rPr>
                <w:rFonts w:ascii="Times New Roman" w:hAnsi="Times New Roman" w:cs="Times New Roman"/>
                <w:color w:val="392C69"/>
              </w:rPr>
              <w:t>,</w:t>
            </w:r>
            <w:proofErr w:type="gramEnd"/>
          </w:p>
          <w:p w:rsidR="00CC6EB9" w:rsidRPr="00EF214C" w:rsidRDefault="00CC6EB9">
            <w:pPr>
              <w:pStyle w:val="ConsPlusNormal"/>
              <w:jc w:val="center"/>
              <w:rPr>
                <w:rFonts w:ascii="Times New Roman" w:hAnsi="Times New Roman" w:cs="Times New Roman"/>
              </w:rPr>
            </w:pPr>
            <w:r w:rsidRPr="00EF214C">
              <w:rPr>
                <w:rFonts w:ascii="Times New Roman" w:hAnsi="Times New Roman" w:cs="Times New Roman"/>
                <w:color w:val="392C69"/>
              </w:rPr>
              <w:t xml:space="preserve">от 12.05.2018 </w:t>
            </w:r>
            <w:hyperlink r:id="rId5" w:history="1">
              <w:r w:rsidRPr="00EF214C">
                <w:rPr>
                  <w:rFonts w:ascii="Times New Roman" w:hAnsi="Times New Roman" w:cs="Times New Roman"/>
                  <w:color w:val="0000FF"/>
                </w:rPr>
                <w:t>N 214</w:t>
              </w:r>
            </w:hyperlink>
            <w:r w:rsidRPr="00EF214C">
              <w:rPr>
                <w:rFonts w:ascii="Times New Roman" w:hAnsi="Times New Roman" w:cs="Times New Roman"/>
                <w:color w:val="392C69"/>
              </w:rPr>
              <w:t>)</w:t>
            </w:r>
          </w:p>
        </w:tc>
      </w:tr>
    </w:tbl>
    <w:p w:rsidR="00CC6EB9" w:rsidRPr="00EF214C" w:rsidRDefault="00CC6EB9">
      <w:pPr>
        <w:pStyle w:val="ConsPlusNormal"/>
        <w:jc w:val="center"/>
        <w:rPr>
          <w:rFonts w:ascii="Times New Roman" w:hAnsi="Times New Roman" w:cs="Times New Roman"/>
        </w:rPr>
      </w:pPr>
    </w:p>
    <w:p w:rsidR="00CC6EB9" w:rsidRPr="00EF214C" w:rsidRDefault="00CC6EB9">
      <w:pPr>
        <w:pStyle w:val="ConsPlusNormal"/>
        <w:ind w:firstLine="540"/>
        <w:jc w:val="both"/>
        <w:rPr>
          <w:rFonts w:ascii="Times New Roman" w:hAnsi="Times New Roman" w:cs="Times New Roman"/>
        </w:rPr>
      </w:pPr>
      <w:r w:rsidRPr="00EF214C">
        <w:rPr>
          <w:rFonts w:ascii="Times New Roman" w:hAnsi="Times New Roman" w:cs="Times New Roman"/>
        </w:rPr>
        <w:t xml:space="preserve">В соответствии со </w:t>
      </w:r>
      <w:hyperlink r:id="rId6" w:history="1">
        <w:r w:rsidRPr="00EF214C">
          <w:rPr>
            <w:rFonts w:ascii="Times New Roman" w:hAnsi="Times New Roman" w:cs="Times New Roman"/>
            <w:color w:val="0000FF"/>
          </w:rPr>
          <w:t>статьей 13</w:t>
        </w:r>
      </w:hyperlink>
      <w:r w:rsidRPr="00EF214C">
        <w:rPr>
          <w:rFonts w:ascii="Times New Roman" w:hAnsi="Times New Roman" w:cs="Times New Roman"/>
        </w:rPr>
        <w:t xml:space="preserve"> Федерального закона от 7 июня 2013 г.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постановляю:</w:t>
      </w:r>
    </w:p>
    <w:p w:rsidR="00CC6EB9" w:rsidRPr="00EF214C" w:rsidRDefault="00CC6EB9">
      <w:pPr>
        <w:pStyle w:val="ConsPlusNormal"/>
        <w:spacing w:before="220"/>
        <w:ind w:firstLine="540"/>
        <w:jc w:val="both"/>
        <w:rPr>
          <w:rFonts w:ascii="Times New Roman" w:hAnsi="Times New Roman" w:cs="Times New Roman"/>
        </w:rPr>
      </w:pPr>
      <w:bookmarkStart w:id="0" w:name="P17"/>
      <w:bookmarkEnd w:id="0"/>
      <w:r w:rsidRPr="00EF214C">
        <w:rPr>
          <w:rFonts w:ascii="Times New Roman" w:hAnsi="Times New Roman" w:cs="Times New Roman"/>
        </w:rPr>
        <w:t xml:space="preserve">1. </w:t>
      </w:r>
      <w:proofErr w:type="gramStart"/>
      <w:r w:rsidRPr="00EF214C">
        <w:rPr>
          <w:rFonts w:ascii="Times New Roman" w:hAnsi="Times New Roman" w:cs="Times New Roman"/>
        </w:rPr>
        <w:t>Ввести на территориях субъектов Российской Федерации, в пределах которых расположены объекты инфраструктуры, предназначенные для проведения чемпионата мира по футболу FIFA 2018 года и Кубка конфедераций FIFA 2017 года (далее - чемпионат мира по футболу и Кубок конфедераций), а также в прилегающих к ним акваториях усиленные меры безопасности при проведении Кубка конфедераций с 1 июня по 12 июля 2017 г. и чемпионата</w:t>
      </w:r>
      <w:proofErr w:type="gramEnd"/>
      <w:r w:rsidRPr="00EF214C">
        <w:rPr>
          <w:rFonts w:ascii="Times New Roman" w:hAnsi="Times New Roman" w:cs="Times New Roman"/>
        </w:rPr>
        <w:t xml:space="preserve"> мира по футболу с 25 мая по 25 июля 2018 г.</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2. В целях реализации усиленных мер безопасности, введение которых предусмотрено </w:t>
      </w:r>
      <w:hyperlink w:anchor="P17" w:history="1">
        <w:r w:rsidRPr="00EF214C">
          <w:rPr>
            <w:rFonts w:ascii="Times New Roman" w:hAnsi="Times New Roman" w:cs="Times New Roman"/>
            <w:color w:val="0000FF"/>
          </w:rPr>
          <w:t>пунктом 1</w:t>
        </w:r>
      </w:hyperlink>
      <w:r w:rsidRPr="00EF214C">
        <w:rPr>
          <w:rFonts w:ascii="Times New Roman" w:hAnsi="Times New Roman" w:cs="Times New Roman"/>
        </w:rPr>
        <w:t xml:space="preserve"> настоящего Указа:</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а) межведомственному оперативному штабу по обеспечению безопасности в период проведения в Российской Федерации чемпионата мира по футболу FIFA 2018 года и Кубка конфедераций FIFA 2017 года (далее - межведомственный оперативный штаб) до 25 мая 2017 г. определить </w:t>
      </w:r>
      <w:hyperlink r:id="rId7" w:history="1">
        <w:r w:rsidRPr="00EF214C">
          <w:rPr>
            <w:rFonts w:ascii="Times New Roman" w:hAnsi="Times New Roman" w:cs="Times New Roman"/>
            <w:color w:val="0000FF"/>
          </w:rPr>
          <w:t>перечень</w:t>
        </w:r>
      </w:hyperlink>
      <w:r w:rsidRPr="00EF214C">
        <w:rPr>
          <w:rFonts w:ascii="Times New Roman" w:hAnsi="Times New Roman" w:cs="Times New Roman"/>
        </w:rPr>
        <w:t xml:space="preserve"> контролируемых зон и утвердить описание границ запретных зон;</w:t>
      </w:r>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(в ред. </w:t>
      </w:r>
      <w:hyperlink r:id="rId8" w:history="1">
        <w:r w:rsidRPr="00EF214C">
          <w:rPr>
            <w:rFonts w:ascii="Times New Roman" w:hAnsi="Times New Roman" w:cs="Times New Roman"/>
            <w:color w:val="0000FF"/>
          </w:rPr>
          <w:t>Указа</w:t>
        </w:r>
      </w:hyperlink>
      <w:r w:rsidRPr="00EF214C">
        <w:rPr>
          <w:rFonts w:ascii="Times New Roman" w:hAnsi="Times New Roman" w:cs="Times New Roman"/>
        </w:rPr>
        <w:t xml:space="preserve"> Президента РФ от 22.05.2017 N 224)</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б) Министерству транспорта Российской Федерации по согласованию с межведомственным оперативным штабом установить до 25 мая 2017 г. на период с 1 июня по 4 июля 2017 г. и до 1 мая 2018 г. на период с 1 июня </w:t>
      </w:r>
      <w:proofErr w:type="gramStart"/>
      <w:r w:rsidRPr="00EF214C">
        <w:rPr>
          <w:rFonts w:ascii="Times New Roman" w:hAnsi="Times New Roman" w:cs="Times New Roman"/>
        </w:rPr>
        <w:t>по</w:t>
      </w:r>
      <w:proofErr w:type="gramEnd"/>
      <w:r w:rsidRPr="00EF214C">
        <w:rPr>
          <w:rFonts w:ascii="Times New Roman" w:hAnsi="Times New Roman" w:cs="Times New Roman"/>
        </w:rPr>
        <w:t xml:space="preserve"> 17 </w:t>
      </w:r>
      <w:proofErr w:type="gramStart"/>
      <w:r w:rsidRPr="00EF214C">
        <w:rPr>
          <w:rFonts w:ascii="Times New Roman" w:hAnsi="Times New Roman" w:cs="Times New Roman"/>
        </w:rPr>
        <w:t>июля</w:t>
      </w:r>
      <w:proofErr w:type="gramEnd"/>
      <w:r w:rsidRPr="00EF214C">
        <w:rPr>
          <w:rFonts w:ascii="Times New Roman" w:hAnsi="Times New Roman" w:cs="Times New Roman"/>
        </w:rPr>
        <w:t xml:space="preserve"> 2018 г.:</w:t>
      </w:r>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(в ред. </w:t>
      </w:r>
      <w:hyperlink r:id="rId9" w:history="1">
        <w:r w:rsidRPr="00EF214C">
          <w:rPr>
            <w:rFonts w:ascii="Times New Roman" w:hAnsi="Times New Roman" w:cs="Times New Roman"/>
            <w:color w:val="0000FF"/>
          </w:rPr>
          <w:t>Указа</w:t>
        </w:r>
      </w:hyperlink>
      <w:r w:rsidRPr="00EF214C">
        <w:rPr>
          <w:rFonts w:ascii="Times New Roman" w:hAnsi="Times New Roman" w:cs="Times New Roman"/>
        </w:rPr>
        <w:t xml:space="preserve"> Президента РФ от 22.05.2017 N 224)</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зоны ограничения полетов, запретные зоны использования воздушного пространства над территорией и акваторией, в пределах которых вводятся усиленные меры безопасности, а также определить случаи, когда использование воздушного пространства таких зон разрешается;</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запретные для плавания районы акватории, в пределах которой вводятся усиленные меры безопасности, правила для таких районов, а также определить случаи, на которые действие запретов не распространяется.</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3. Определить, что:</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а) контролируемые зоны устанавливаются в целях организации санкционированного доступа в них физических лиц и транспортных средств;</w:t>
      </w:r>
    </w:p>
    <w:p w:rsidR="00CC6EB9" w:rsidRPr="00EF214C" w:rsidRDefault="00CC6EB9">
      <w:pPr>
        <w:pStyle w:val="ConsPlusNormal"/>
        <w:spacing w:before="220"/>
        <w:ind w:firstLine="540"/>
        <w:jc w:val="both"/>
        <w:rPr>
          <w:rFonts w:ascii="Times New Roman" w:hAnsi="Times New Roman" w:cs="Times New Roman"/>
        </w:rPr>
      </w:pPr>
      <w:bookmarkStart w:id="1" w:name="P27"/>
      <w:bookmarkEnd w:id="1"/>
      <w:r w:rsidRPr="00EF214C">
        <w:rPr>
          <w:rFonts w:ascii="Times New Roman" w:hAnsi="Times New Roman" w:cs="Times New Roman"/>
        </w:rPr>
        <w:t>б) доступ физических лиц и транспортных сре</w:t>
      </w:r>
      <w:proofErr w:type="gramStart"/>
      <w:r w:rsidRPr="00EF214C">
        <w:rPr>
          <w:rFonts w:ascii="Times New Roman" w:hAnsi="Times New Roman" w:cs="Times New Roman"/>
        </w:rPr>
        <w:t>дств в к</w:t>
      </w:r>
      <w:proofErr w:type="gramEnd"/>
      <w:r w:rsidRPr="00EF214C">
        <w:rPr>
          <w:rFonts w:ascii="Times New Roman" w:hAnsi="Times New Roman" w:cs="Times New Roman"/>
        </w:rPr>
        <w:t xml:space="preserve">онтролируемые зоны осуществляется после проведения уполномоченными лицами досмотра физических лиц и находящихся при них </w:t>
      </w:r>
      <w:r w:rsidRPr="00EF214C">
        <w:rPr>
          <w:rFonts w:ascii="Times New Roman" w:hAnsi="Times New Roman" w:cs="Times New Roman"/>
        </w:rPr>
        <w:lastRenderedPageBreak/>
        <w:t>вещей, транспортных средств и провозимых на них вещей (в том числе с применением технических средств);</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в) запретные зоны устанавливаются в целях исключения доступа в них граждан и транспортных средств без служебной или производственной необходимости;</w:t>
      </w:r>
    </w:p>
    <w:p w:rsidR="00CC6EB9" w:rsidRPr="00EF214C" w:rsidRDefault="00CC6EB9">
      <w:pPr>
        <w:pStyle w:val="ConsPlusNormal"/>
        <w:spacing w:before="220"/>
        <w:ind w:firstLine="540"/>
        <w:jc w:val="both"/>
        <w:rPr>
          <w:rFonts w:ascii="Times New Roman" w:hAnsi="Times New Roman" w:cs="Times New Roman"/>
        </w:rPr>
      </w:pPr>
      <w:proofErr w:type="gramStart"/>
      <w:r w:rsidRPr="00EF214C">
        <w:rPr>
          <w:rFonts w:ascii="Times New Roman" w:hAnsi="Times New Roman" w:cs="Times New Roman"/>
        </w:rPr>
        <w:t>г) границы контролируемых и запретных зон обозначаются на местности (на территории, зданиях, сооружениях, объектах) хорошо видимыми знаками и (или) надписями правообладателями земельных участков, зданий, сооружений, объектов.</w:t>
      </w:r>
      <w:proofErr w:type="gramEnd"/>
    </w:p>
    <w:p w:rsidR="00CC6EB9" w:rsidRPr="00EF214C" w:rsidRDefault="00CC6EB9">
      <w:pPr>
        <w:pStyle w:val="ConsPlusNormal"/>
        <w:spacing w:before="220"/>
        <w:ind w:firstLine="540"/>
        <w:jc w:val="both"/>
        <w:rPr>
          <w:rFonts w:ascii="Times New Roman" w:hAnsi="Times New Roman" w:cs="Times New Roman"/>
        </w:rPr>
      </w:pPr>
      <w:bookmarkStart w:id="2" w:name="P30"/>
      <w:bookmarkEnd w:id="2"/>
      <w:r w:rsidRPr="00EF214C">
        <w:rPr>
          <w:rFonts w:ascii="Times New Roman" w:hAnsi="Times New Roman" w:cs="Times New Roman"/>
        </w:rPr>
        <w:t xml:space="preserve">4. Установить, что на </w:t>
      </w:r>
      <w:proofErr w:type="gramStart"/>
      <w:r w:rsidRPr="00EF214C">
        <w:rPr>
          <w:rFonts w:ascii="Times New Roman" w:hAnsi="Times New Roman" w:cs="Times New Roman"/>
        </w:rPr>
        <w:t>территориях</w:t>
      </w:r>
      <w:proofErr w:type="gramEnd"/>
      <w:r w:rsidRPr="00EF214C">
        <w:rPr>
          <w:rFonts w:ascii="Times New Roman" w:hAnsi="Times New Roman" w:cs="Times New Roman"/>
        </w:rPr>
        <w:t xml:space="preserve"> городов Казани, Москвы, Санкт-Петербурга, Сочи в период с 1 июня по 12 июля 2017 г. и на территориях городов Волгограда, Екатеринбурга, Казани, Калининграда, Москвы, Нижний Новгород, Ростова-на-Дону, Самары, Санкт-Петербурга, Саранска, Сочи в период с 25 мая по 25 июля 2018 г.:</w:t>
      </w:r>
    </w:p>
    <w:p w:rsidR="00CC6EB9" w:rsidRPr="00EF214C" w:rsidRDefault="00CC6EB9">
      <w:pPr>
        <w:pStyle w:val="ConsPlusNormal"/>
        <w:spacing w:before="220"/>
        <w:ind w:firstLine="540"/>
        <w:jc w:val="both"/>
        <w:rPr>
          <w:rFonts w:ascii="Times New Roman" w:hAnsi="Times New Roman" w:cs="Times New Roman"/>
        </w:rPr>
      </w:pPr>
      <w:bookmarkStart w:id="3" w:name="P31"/>
      <w:bookmarkEnd w:id="3"/>
      <w:proofErr w:type="gramStart"/>
      <w:r w:rsidRPr="00EF214C">
        <w:rPr>
          <w:rFonts w:ascii="Times New Roman" w:hAnsi="Times New Roman" w:cs="Times New Roman"/>
        </w:rPr>
        <w:t xml:space="preserve">а) граждане Российской Федерации, прибывшие для временного проживания в жилых помещениях, не являющихся их местом жительства (за исключением случаев, предусмотренных </w:t>
      </w:r>
      <w:hyperlink r:id="rId10" w:history="1">
        <w:r w:rsidRPr="00EF214C">
          <w:rPr>
            <w:rFonts w:ascii="Times New Roman" w:hAnsi="Times New Roman" w:cs="Times New Roman"/>
            <w:color w:val="0000FF"/>
          </w:rPr>
          <w:t>частями второй</w:t>
        </w:r>
      </w:hyperlink>
      <w:r w:rsidRPr="00EF214C">
        <w:rPr>
          <w:rFonts w:ascii="Times New Roman" w:hAnsi="Times New Roman" w:cs="Times New Roman"/>
        </w:rPr>
        <w:t xml:space="preserve"> - </w:t>
      </w:r>
      <w:hyperlink r:id="rId11" w:history="1">
        <w:r w:rsidRPr="00EF214C">
          <w:rPr>
            <w:rFonts w:ascii="Times New Roman" w:hAnsi="Times New Roman" w:cs="Times New Roman"/>
            <w:color w:val="0000FF"/>
          </w:rPr>
          <w:t>четвертой статьи 5</w:t>
        </w:r>
      </w:hyperlink>
      <w:r w:rsidRPr="00EF214C">
        <w:rPr>
          <w:rFonts w:ascii="Times New Roman" w:hAnsi="Times New Roman" w:cs="Times New Roman"/>
        </w:rPr>
        <w:t xml:space="preserve">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или изменившие место жительства (за исключением случаев переезда</w:t>
      </w:r>
      <w:proofErr w:type="gramEnd"/>
      <w:r w:rsidRPr="00EF214C">
        <w:rPr>
          <w:rFonts w:ascii="Times New Roman" w:hAnsi="Times New Roman" w:cs="Times New Roman"/>
        </w:rPr>
        <w:t xml:space="preserve"> </w:t>
      </w:r>
      <w:proofErr w:type="gramStart"/>
      <w:r w:rsidRPr="00EF214C">
        <w:rPr>
          <w:rFonts w:ascii="Times New Roman" w:hAnsi="Times New Roman" w:cs="Times New Roman"/>
        </w:rPr>
        <w:t>на новое место жительства в пределах одного субъекта Российской Федерации), не позднее трех дней со дня прибытия в место пребывания или на новое место жительства обязаны обратиться к лицам, ответственным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roofErr w:type="gramEnd"/>
      <w:r w:rsidRPr="00EF214C">
        <w:rPr>
          <w:rFonts w:ascii="Times New Roman" w:hAnsi="Times New Roman" w:cs="Times New Roman"/>
        </w:rPr>
        <w:t xml:space="preserve">, либо в территориальные органы Министерства внутренних дел Российской Федерации для регистрации по месту пребывания или по месту жительства с заявлением, составленным по установленной форме, и представить </w:t>
      </w:r>
      <w:hyperlink r:id="rId12" w:history="1">
        <w:r w:rsidRPr="00EF214C">
          <w:rPr>
            <w:rFonts w:ascii="Times New Roman" w:hAnsi="Times New Roman" w:cs="Times New Roman"/>
            <w:color w:val="0000FF"/>
          </w:rPr>
          <w:t>документы</w:t>
        </w:r>
      </w:hyperlink>
      <w:r w:rsidRPr="00EF214C">
        <w:rPr>
          <w:rFonts w:ascii="Times New Roman" w:hAnsi="Times New Roman" w:cs="Times New Roman"/>
        </w:rPr>
        <w:t>, предусмотренные законодательством Российской Федерации. Направление заявления и указанных документов почтовым отправлением или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допускается;</w:t>
      </w:r>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(пп. "а" в ред. </w:t>
      </w:r>
      <w:hyperlink r:id="rId13" w:history="1">
        <w:r w:rsidRPr="00EF214C">
          <w:rPr>
            <w:rFonts w:ascii="Times New Roman" w:hAnsi="Times New Roman" w:cs="Times New Roman"/>
            <w:color w:val="0000FF"/>
          </w:rPr>
          <w:t>Указа</w:t>
        </w:r>
      </w:hyperlink>
      <w:r w:rsidRPr="00EF214C">
        <w:rPr>
          <w:rFonts w:ascii="Times New Roman" w:hAnsi="Times New Roman" w:cs="Times New Roman"/>
        </w:rPr>
        <w:t xml:space="preserve"> Президента РФ от 12.05.2018 N 214)</w:t>
      </w:r>
    </w:p>
    <w:p w:rsidR="00CC6EB9" w:rsidRPr="00EF214C" w:rsidRDefault="00CC6EB9">
      <w:pPr>
        <w:pStyle w:val="ConsPlusNormal"/>
        <w:spacing w:before="220"/>
        <w:ind w:firstLine="540"/>
        <w:jc w:val="both"/>
        <w:rPr>
          <w:rFonts w:ascii="Times New Roman" w:hAnsi="Times New Roman" w:cs="Times New Roman"/>
        </w:rPr>
      </w:pPr>
      <w:proofErr w:type="gramStart"/>
      <w:r w:rsidRPr="00EF214C">
        <w:rPr>
          <w:rFonts w:ascii="Times New Roman" w:hAnsi="Times New Roman" w:cs="Times New Roman"/>
        </w:rPr>
        <w:t>а.1) лицо, ответственное за прием и передачу в орган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не позднее одного дня, следующего за днем обращения гражданина Российской Федерации, обязано передать заявление и документы, предусмотренные законодательством Российской Федерации, в территориальный орган Министерства внутренних дел</w:t>
      </w:r>
      <w:proofErr w:type="gramEnd"/>
      <w:r w:rsidRPr="00EF214C">
        <w:rPr>
          <w:rFonts w:ascii="Times New Roman" w:hAnsi="Times New Roman" w:cs="Times New Roman"/>
        </w:rPr>
        <w:t xml:space="preserve"> Российской Федерации;</w:t>
      </w:r>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(пп. "а.1" </w:t>
      </w:r>
      <w:proofErr w:type="gramStart"/>
      <w:r w:rsidRPr="00EF214C">
        <w:rPr>
          <w:rFonts w:ascii="Times New Roman" w:hAnsi="Times New Roman" w:cs="Times New Roman"/>
        </w:rPr>
        <w:t>введен</w:t>
      </w:r>
      <w:proofErr w:type="gramEnd"/>
      <w:r w:rsidRPr="00EF214C">
        <w:rPr>
          <w:rFonts w:ascii="Times New Roman" w:hAnsi="Times New Roman" w:cs="Times New Roman"/>
        </w:rPr>
        <w:t xml:space="preserve"> </w:t>
      </w:r>
      <w:hyperlink r:id="rId14" w:history="1">
        <w:r w:rsidRPr="00EF214C">
          <w:rPr>
            <w:rFonts w:ascii="Times New Roman" w:hAnsi="Times New Roman" w:cs="Times New Roman"/>
            <w:color w:val="0000FF"/>
          </w:rPr>
          <w:t>Указом</w:t>
        </w:r>
      </w:hyperlink>
      <w:r w:rsidRPr="00EF214C">
        <w:rPr>
          <w:rFonts w:ascii="Times New Roman" w:hAnsi="Times New Roman" w:cs="Times New Roman"/>
        </w:rPr>
        <w:t xml:space="preserve"> Президента РФ от 12.05.2018 N 214)</w:t>
      </w:r>
    </w:p>
    <w:p w:rsidR="00CC6EB9" w:rsidRPr="00EF214C" w:rsidRDefault="00CC6EB9">
      <w:pPr>
        <w:pStyle w:val="ConsPlusNormal"/>
        <w:spacing w:before="220"/>
        <w:ind w:firstLine="540"/>
        <w:jc w:val="both"/>
        <w:rPr>
          <w:rFonts w:ascii="Times New Roman" w:hAnsi="Times New Roman" w:cs="Times New Roman"/>
        </w:rPr>
      </w:pPr>
      <w:bookmarkStart w:id="4" w:name="P35"/>
      <w:bookmarkEnd w:id="4"/>
      <w:r w:rsidRPr="00EF214C">
        <w:rPr>
          <w:rFonts w:ascii="Times New Roman" w:hAnsi="Times New Roman" w:cs="Times New Roman"/>
        </w:rPr>
        <w:t>б) территориальные органы Министерства внутренних дел Российской Федерации регистрируют граждан Российской Федерации по месту пребывания или по месту жительства в день поступления заявления и документов, предусмотренных законодательством Российской Федерации, и выдают им документы о регистрации по месту пребывания или по месту жительства;</w:t>
      </w:r>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(в ред. </w:t>
      </w:r>
      <w:hyperlink r:id="rId15" w:history="1">
        <w:r w:rsidRPr="00EF214C">
          <w:rPr>
            <w:rFonts w:ascii="Times New Roman" w:hAnsi="Times New Roman" w:cs="Times New Roman"/>
            <w:color w:val="0000FF"/>
          </w:rPr>
          <w:t>Указа</w:t>
        </w:r>
      </w:hyperlink>
      <w:r w:rsidRPr="00EF214C">
        <w:rPr>
          <w:rFonts w:ascii="Times New Roman" w:hAnsi="Times New Roman" w:cs="Times New Roman"/>
        </w:rPr>
        <w:t xml:space="preserve"> Президента РФ от 12.05.2018 N 214)</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в) утратил силу с 12 мая 2018 года. - </w:t>
      </w:r>
      <w:hyperlink r:id="rId16" w:history="1">
        <w:r w:rsidRPr="00EF214C">
          <w:rPr>
            <w:rFonts w:ascii="Times New Roman" w:hAnsi="Times New Roman" w:cs="Times New Roman"/>
            <w:color w:val="0000FF"/>
          </w:rPr>
          <w:t>Указ</w:t>
        </w:r>
      </w:hyperlink>
      <w:r w:rsidRPr="00EF214C">
        <w:rPr>
          <w:rFonts w:ascii="Times New Roman" w:hAnsi="Times New Roman" w:cs="Times New Roman"/>
        </w:rPr>
        <w:t xml:space="preserve"> Президента РФ от 12.05.2018 N 214;</w:t>
      </w:r>
    </w:p>
    <w:p w:rsidR="00CC6EB9" w:rsidRPr="00EF214C" w:rsidRDefault="00CC6EB9">
      <w:pPr>
        <w:pStyle w:val="ConsPlusNormal"/>
        <w:spacing w:before="220"/>
        <w:ind w:firstLine="540"/>
        <w:jc w:val="both"/>
        <w:rPr>
          <w:rFonts w:ascii="Times New Roman" w:hAnsi="Times New Roman" w:cs="Times New Roman"/>
        </w:rPr>
      </w:pPr>
      <w:bookmarkStart w:id="5" w:name="P38"/>
      <w:bookmarkEnd w:id="5"/>
      <w:r w:rsidRPr="00EF214C">
        <w:rPr>
          <w:rFonts w:ascii="Times New Roman" w:hAnsi="Times New Roman" w:cs="Times New Roman"/>
        </w:rPr>
        <w:t>г) регистрация и снятие граждан Российской Федерации с регистрационного учета по месту временного пребывания (гостиница, санаторий, дом отдыха, пансионат, кемпинг, туристская база, медицинская организация или иная подобная организация) производятся в порядке, установленном законодательством Российской Федерации;</w:t>
      </w:r>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(пп. "г" в ред. </w:t>
      </w:r>
      <w:hyperlink r:id="rId17" w:history="1">
        <w:r w:rsidRPr="00EF214C">
          <w:rPr>
            <w:rFonts w:ascii="Times New Roman" w:hAnsi="Times New Roman" w:cs="Times New Roman"/>
            <w:color w:val="0000FF"/>
          </w:rPr>
          <w:t>Указа</w:t>
        </w:r>
      </w:hyperlink>
      <w:r w:rsidRPr="00EF214C">
        <w:rPr>
          <w:rFonts w:ascii="Times New Roman" w:hAnsi="Times New Roman" w:cs="Times New Roman"/>
        </w:rPr>
        <w:t xml:space="preserve"> Президента РФ от 12.05.2018 N 214)</w:t>
      </w:r>
    </w:p>
    <w:p w:rsidR="00CC6EB9" w:rsidRPr="00EF214C" w:rsidRDefault="00CC6EB9">
      <w:pPr>
        <w:pStyle w:val="ConsPlusNormal"/>
        <w:spacing w:before="220"/>
        <w:ind w:firstLine="540"/>
        <w:jc w:val="both"/>
        <w:rPr>
          <w:rFonts w:ascii="Times New Roman" w:hAnsi="Times New Roman" w:cs="Times New Roman"/>
        </w:rPr>
      </w:pPr>
      <w:proofErr w:type="gramStart"/>
      <w:r w:rsidRPr="00EF214C">
        <w:rPr>
          <w:rFonts w:ascii="Times New Roman" w:hAnsi="Times New Roman" w:cs="Times New Roman"/>
        </w:rPr>
        <w:t xml:space="preserve">д) для постановки иностранного гражданина или лица без гражданства, прибывших для </w:t>
      </w:r>
      <w:r w:rsidRPr="00EF214C">
        <w:rPr>
          <w:rFonts w:ascii="Times New Roman" w:hAnsi="Times New Roman" w:cs="Times New Roman"/>
        </w:rPr>
        <w:lastRenderedPageBreak/>
        <w:t xml:space="preserve">временного пребывания, на учет по месту пребывания принимающая сторона, а в случаях, предусмотренных </w:t>
      </w:r>
      <w:hyperlink r:id="rId18" w:history="1">
        <w:r w:rsidRPr="00EF214C">
          <w:rPr>
            <w:rFonts w:ascii="Times New Roman" w:hAnsi="Times New Roman" w:cs="Times New Roman"/>
            <w:color w:val="0000FF"/>
          </w:rPr>
          <w:t>частями 3</w:t>
        </w:r>
      </w:hyperlink>
      <w:r w:rsidRPr="00EF214C">
        <w:rPr>
          <w:rFonts w:ascii="Times New Roman" w:hAnsi="Times New Roman" w:cs="Times New Roman"/>
        </w:rPr>
        <w:t xml:space="preserve"> и </w:t>
      </w:r>
      <w:hyperlink r:id="rId19" w:history="1">
        <w:r w:rsidRPr="00EF214C">
          <w:rPr>
            <w:rFonts w:ascii="Times New Roman" w:hAnsi="Times New Roman" w:cs="Times New Roman"/>
            <w:color w:val="0000FF"/>
          </w:rPr>
          <w:t>3.1 статьи 22</w:t>
        </w:r>
      </w:hyperlink>
      <w:r w:rsidRPr="00EF214C">
        <w:rPr>
          <w:rFonts w:ascii="Times New Roman" w:hAnsi="Times New Roman" w:cs="Times New Roman"/>
        </w:rPr>
        <w:t xml:space="preserve"> Федерального закона от 18 июля 2006 г. N 109-ФЗ "О миграционном учете иностранных граждан и лиц без гражданства в Российской Федерации", непосредственно иностранный гражданин или лицо без гражданства в течение</w:t>
      </w:r>
      <w:proofErr w:type="gramEnd"/>
      <w:r w:rsidRPr="00EF214C">
        <w:rPr>
          <w:rFonts w:ascii="Times New Roman" w:hAnsi="Times New Roman" w:cs="Times New Roman"/>
        </w:rPr>
        <w:t xml:space="preserve"> трех дней со дня прибытия </w:t>
      </w:r>
      <w:proofErr w:type="gramStart"/>
      <w:r w:rsidRPr="00EF214C">
        <w:rPr>
          <w:rFonts w:ascii="Times New Roman" w:hAnsi="Times New Roman" w:cs="Times New Roman"/>
        </w:rPr>
        <w:t>в место пребывания</w:t>
      </w:r>
      <w:proofErr w:type="gramEnd"/>
      <w:r w:rsidRPr="00EF214C">
        <w:rPr>
          <w:rFonts w:ascii="Times New Roman" w:hAnsi="Times New Roman" w:cs="Times New Roman"/>
        </w:rPr>
        <w:t xml:space="preserve"> обязаны представить в соответствующий территориальный орган Министерства внутренних дел Российской Федерации или многофункциональный центр предоставления государственных и муниципальных услуг документы, предусмотренные законодательством Российской Федерации. Направление указанных документов почтовым отправлением не допускается;</w:t>
      </w:r>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(пп. "д" в ред. </w:t>
      </w:r>
      <w:hyperlink r:id="rId20" w:history="1">
        <w:r w:rsidRPr="00EF214C">
          <w:rPr>
            <w:rFonts w:ascii="Times New Roman" w:hAnsi="Times New Roman" w:cs="Times New Roman"/>
            <w:color w:val="0000FF"/>
          </w:rPr>
          <w:t>Указа</w:t>
        </w:r>
      </w:hyperlink>
      <w:r w:rsidRPr="00EF214C">
        <w:rPr>
          <w:rFonts w:ascii="Times New Roman" w:hAnsi="Times New Roman" w:cs="Times New Roman"/>
        </w:rPr>
        <w:t xml:space="preserve"> Президента РФ от 12.05.2018 N 214)</w:t>
      </w:r>
    </w:p>
    <w:p w:rsidR="00CC6EB9" w:rsidRPr="00EF214C" w:rsidRDefault="00CC6EB9">
      <w:pPr>
        <w:pStyle w:val="ConsPlusNormal"/>
        <w:spacing w:before="220"/>
        <w:ind w:firstLine="540"/>
        <w:jc w:val="both"/>
        <w:rPr>
          <w:rFonts w:ascii="Times New Roman" w:hAnsi="Times New Roman" w:cs="Times New Roman"/>
        </w:rPr>
      </w:pPr>
      <w:proofErr w:type="gramStart"/>
      <w:r w:rsidRPr="00EF214C">
        <w:rPr>
          <w:rFonts w:ascii="Times New Roman" w:hAnsi="Times New Roman" w:cs="Times New Roman"/>
        </w:rPr>
        <w:t xml:space="preserve">д.1) для регистрации иностранного гражданина или лица без гражданства, прибывших для временного или постоянного проживания, по месту жительства такие гражданин или лицо без гражданства в течение трех дней со дня прибытия в место жительства обязаны представить в соответствующий территориальный орган Министерства внутренних дел Российской Федерации или многофункциональный центр предоставления государственных и муниципальных услуг </w:t>
      </w:r>
      <w:hyperlink r:id="rId21" w:history="1">
        <w:r w:rsidRPr="00EF214C">
          <w:rPr>
            <w:rFonts w:ascii="Times New Roman" w:hAnsi="Times New Roman" w:cs="Times New Roman"/>
            <w:color w:val="0000FF"/>
          </w:rPr>
          <w:t>документы</w:t>
        </w:r>
      </w:hyperlink>
      <w:r w:rsidRPr="00EF214C">
        <w:rPr>
          <w:rFonts w:ascii="Times New Roman" w:hAnsi="Times New Roman" w:cs="Times New Roman"/>
        </w:rPr>
        <w:t>, предусмотренные законодательством Российской Федерации;</w:t>
      </w:r>
      <w:proofErr w:type="gramEnd"/>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(пп. "д.1" </w:t>
      </w:r>
      <w:proofErr w:type="gramStart"/>
      <w:r w:rsidRPr="00EF214C">
        <w:rPr>
          <w:rFonts w:ascii="Times New Roman" w:hAnsi="Times New Roman" w:cs="Times New Roman"/>
        </w:rPr>
        <w:t>введен</w:t>
      </w:r>
      <w:proofErr w:type="gramEnd"/>
      <w:r w:rsidRPr="00EF214C">
        <w:rPr>
          <w:rFonts w:ascii="Times New Roman" w:hAnsi="Times New Roman" w:cs="Times New Roman"/>
        </w:rPr>
        <w:t xml:space="preserve"> </w:t>
      </w:r>
      <w:hyperlink r:id="rId22" w:history="1">
        <w:r w:rsidRPr="00EF214C">
          <w:rPr>
            <w:rFonts w:ascii="Times New Roman" w:hAnsi="Times New Roman" w:cs="Times New Roman"/>
            <w:color w:val="0000FF"/>
          </w:rPr>
          <w:t>Указом</w:t>
        </w:r>
      </w:hyperlink>
      <w:r w:rsidRPr="00EF214C">
        <w:rPr>
          <w:rFonts w:ascii="Times New Roman" w:hAnsi="Times New Roman" w:cs="Times New Roman"/>
        </w:rPr>
        <w:t xml:space="preserve"> Президента РФ от 12.05.2018 N 214)</w:t>
      </w:r>
    </w:p>
    <w:p w:rsidR="00CC6EB9" w:rsidRPr="00EF214C" w:rsidRDefault="00CC6EB9">
      <w:pPr>
        <w:pStyle w:val="ConsPlusNormal"/>
        <w:spacing w:before="220"/>
        <w:ind w:firstLine="540"/>
        <w:jc w:val="both"/>
        <w:rPr>
          <w:rFonts w:ascii="Times New Roman" w:hAnsi="Times New Roman" w:cs="Times New Roman"/>
        </w:rPr>
      </w:pPr>
      <w:bookmarkStart w:id="6" w:name="P44"/>
      <w:bookmarkEnd w:id="6"/>
      <w:proofErr w:type="gramStart"/>
      <w:r w:rsidRPr="00EF214C">
        <w:rPr>
          <w:rFonts w:ascii="Times New Roman" w:hAnsi="Times New Roman" w:cs="Times New Roman"/>
        </w:rPr>
        <w:t>д.2) уведомление о прибытии иностранного гражданина или лица без гражданства в гостиницу или иную организацию, оказывающую гостиничные услуги, санаторий, дом отдыха, пансионат, детский оздоровительный лагерь, на туристскую базу, в кемпинг, медицинскую организацию, оказывающую медицинскую помощь в стационарных условиях, или организацию социального обслуживания, предоставляющую социальные услуги в стационарной форме, в том числе лицам без определенного места жительства, осуществляется в течение</w:t>
      </w:r>
      <w:proofErr w:type="gramEnd"/>
      <w:r w:rsidRPr="00EF214C">
        <w:rPr>
          <w:rFonts w:ascii="Times New Roman" w:hAnsi="Times New Roman" w:cs="Times New Roman"/>
        </w:rPr>
        <w:t xml:space="preserve"> одного дня, следующего за днем его прибытия в указанное место пребывания, в порядке, установленном законодательством Российской Федерации;</w:t>
      </w:r>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(пп. "д.2" </w:t>
      </w:r>
      <w:proofErr w:type="gramStart"/>
      <w:r w:rsidRPr="00EF214C">
        <w:rPr>
          <w:rFonts w:ascii="Times New Roman" w:hAnsi="Times New Roman" w:cs="Times New Roman"/>
        </w:rPr>
        <w:t>введен</w:t>
      </w:r>
      <w:proofErr w:type="gramEnd"/>
      <w:r w:rsidRPr="00EF214C">
        <w:rPr>
          <w:rFonts w:ascii="Times New Roman" w:hAnsi="Times New Roman" w:cs="Times New Roman"/>
        </w:rPr>
        <w:t xml:space="preserve"> </w:t>
      </w:r>
      <w:hyperlink r:id="rId23" w:history="1">
        <w:r w:rsidRPr="00EF214C">
          <w:rPr>
            <w:rFonts w:ascii="Times New Roman" w:hAnsi="Times New Roman" w:cs="Times New Roman"/>
            <w:color w:val="0000FF"/>
          </w:rPr>
          <w:t>Указом</w:t>
        </w:r>
      </w:hyperlink>
      <w:r w:rsidRPr="00EF214C">
        <w:rPr>
          <w:rFonts w:ascii="Times New Roman" w:hAnsi="Times New Roman" w:cs="Times New Roman"/>
        </w:rPr>
        <w:t xml:space="preserve"> Президента РФ от 12.05.2018 N 214)</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е) требования, установленные </w:t>
      </w:r>
      <w:hyperlink w:anchor="P31" w:history="1">
        <w:r w:rsidRPr="00EF214C">
          <w:rPr>
            <w:rFonts w:ascii="Times New Roman" w:hAnsi="Times New Roman" w:cs="Times New Roman"/>
            <w:color w:val="0000FF"/>
          </w:rPr>
          <w:t>подпунктами "а"</w:t>
        </w:r>
      </w:hyperlink>
      <w:r w:rsidRPr="00EF214C">
        <w:rPr>
          <w:rFonts w:ascii="Times New Roman" w:hAnsi="Times New Roman" w:cs="Times New Roman"/>
        </w:rPr>
        <w:t xml:space="preserve"> - </w:t>
      </w:r>
      <w:hyperlink w:anchor="P35" w:history="1">
        <w:r w:rsidRPr="00EF214C">
          <w:rPr>
            <w:rFonts w:ascii="Times New Roman" w:hAnsi="Times New Roman" w:cs="Times New Roman"/>
            <w:color w:val="0000FF"/>
          </w:rPr>
          <w:t>"б"</w:t>
        </w:r>
      </w:hyperlink>
      <w:r w:rsidRPr="00EF214C">
        <w:rPr>
          <w:rFonts w:ascii="Times New Roman" w:hAnsi="Times New Roman" w:cs="Times New Roman"/>
        </w:rPr>
        <w:t xml:space="preserve"> и </w:t>
      </w:r>
      <w:hyperlink w:anchor="P38" w:history="1">
        <w:r w:rsidRPr="00EF214C">
          <w:rPr>
            <w:rFonts w:ascii="Times New Roman" w:hAnsi="Times New Roman" w:cs="Times New Roman"/>
            <w:color w:val="0000FF"/>
          </w:rPr>
          <w:t>"г"</w:t>
        </w:r>
      </w:hyperlink>
      <w:r w:rsidRPr="00EF214C">
        <w:rPr>
          <w:rFonts w:ascii="Times New Roman" w:hAnsi="Times New Roman" w:cs="Times New Roman"/>
        </w:rPr>
        <w:t xml:space="preserve"> - </w:t>
      </w:r>
      <w:hyperlink w:anchor="P44" w:history="1">
        <w:r w:rsidRPr="00EF214C">
          <w:rPr>
            <w:rFonts w:ascii="Times New Roman" w:hAnsi="Times New Roman" w:cs="Times New Roman"/>
            <w:color w:val="0000FF"/>
          </w:rPr>
          <w:t>"д.2"</w:t>
        </w:r>
      </w:hyperlink>
      <w:r w:rsidRPr="00EF214C">
        <w:rPr>
          <w:rFonts w:ascii="Times New Roman" w:hAnsi="Times New Roman" w:cs="Times New Roman"/>
        </w:rPr>
        <w:t xml:space="preserve"> настоящего пункта, не распространяются на граждан Российской Федерации, иностранных граждан и лиц без гражданства, являющихся участниками чемпионата мира по футболу и Кубка конфедераций, а также на представителей FIFA, дочерних организаций FIFA, конфедераций и национальных футбольных ассоциаций, включенных в списки FIFA.</w:t>
      </w:r>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(пп. "е" в ред. </w:t>
      </w:r>
      <w:hyperlink r:id="rId24" w:history="1">
        <w:r w:rsidRPr="00EF214C">
          <w:rPr>
            <w:rFonts w:ascii="Times New Roman" w:hAnsi="Times New Roman" w:cs="Times New Roman"/>
            <w:color w:val="0000FF"/>
          </w:rPr>
          <w:t>Указа</w:t>
        </w:r>
      </w:hyperlink>
      <w:r w:rsidRPr="00EF214C">
        <w:rPr>
          <w:rFonts w:ascii="Times New Roman" w:hAnsi="Times New Roman" w:cs="Times New Roman"/>
        </w:rPr>
        <w:t xml:space="preserve"> Президента РФ от 12.05.2018 N 214)</w:t>
      </w:r>
    </w:p>
    <w:p w:rsidR="00CC6EB9" w:rsidRPr="00EF214C" w:rsidRDefault="00CC6EB9">
      <w:pPr>
        <w:pStyle w:val="ConsPlusNormal"/>
        <w:spacing w:before="220"/>
        <w:ind w:firstLine="540"/>
        <w:jc w:val="both"/>
        <w:rPr>
          <w:rFonts w:ascii="Times New Roman" w:hAnsi="Times New Roman" w:cs="Times New Roman"/>
        </w:rPr>
      </w:pPr>
      <w:bookmarkStart w:id="7" w:name="P48"/>
      <w:bookmarkEnd w:id="7"/>
      <w:r w:rsidRPr="00EF214C">
        <w:rPr>
          <w:rFonts w:ascii="Times New Roman" w:hAnsi="Times New Roman" w:cs="Times New Roman"/>
        </w:rPr>
        <w:t>5. Запретить с 1 июня по 17 июля 2018 г. въезд на территории городов Казани, Москвы, Нижний Новгород, Ростова-на-Дону, Самары, Санкт-Петербурга, Сочи и с 1 июня по 30 июня 2018 г. - на территории городов Волгограда, Екатеринбурга, Калининграда, Саранска автобусов, за исключением:</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а) автобусов, осуществляющих регулярные перевозки пассажиров по муниципальным, межмуниципальным маршрутам регулярных перевозок и смежным межрегиональным маршрутам регулярных перевозок, проходящим в границах названных городов;</w:t>
      </w:r>
    </w:p>
    <w:p w:rsidR="00CC6EB9" w:rsidRPr="00EF214C" w:rsidRDefault="00CC6EB9">
      <w:pPr>
        <w:pStyle w:val="ConsPlusNormal"/>
        <w:spacing w:before="220"/>
        <w:ind w:firstLine="540"/>
        <w:jc w:val="both"/>
        <w:rPr>
          <w:rFonts w:ascii="Times New Roman" w:hAnsi="Times New Roman" w:cs="Times New Roman"/>
        </w:rPr>
      </w:pPr>
      <w:bookmarkStart w:id="8" w:name="P50"/>
      <w:bookmarkEnd w:id="8"/>
      <w:proofErr w:type="gramStart"/>
      <w:r w:rsidRPr="00EF214C">
        <w:rPr>
          <w:rFonts w:ascii="Times New Roman" w:hAnsi="Times New Roman" w:cs="Times New Roman"/>
        </w:rPr>
        <w:t>б) автобусов, оснащенных аппаратурой спутниковой навигации, идентифицированной в государственной автоматизированной информационной системе "ЭРА-ГЛОНАСС" и обеспечивающей передачу в автономную некоммерческую организацию "Транспортная дирекция чемпионата мира по футболу 2018 года в Российской Федерации" информации о местонахождении, направлении и скорости движения таких автобусов, формируемой на основе использования сигналов глобальной навигационной спутниковой системы ГЛОНАСС или сигналов этой системы совместно с иными глобальными спутниковыми навигационными</w:t>
      </w:r>
      <w:proofErr w:type="gramEnd"/>
      <w:r w:rsidRPr="00EF214C">
        <w:rPr>
          <w:rFonts w:ascii="Times New Roman" w:hAnsi="Times New Roman" w:cs="Times New Roman"/>
        </w:rPr>
        <w:t xml:space="preserve"> системами, при условии, что владельцы таких автобусов направили в названную автономную некоммерческую организацию уведомления о планируемом въезде автобусов на территорию названных городов;</w:t>
      </w:r>
    </w:p>
    <w:p w:rsidR="00CC6EB9" w:rsidRPr="00EF214C" w:rsidRDefault="00CC6EB9">
      <w:pPr>
        <w:pStyle w:val="ConsPlusNormal"/>
        <w:spacing w:before="220"/>
        <w:ind w:firstLine="540"/>
        <w:jc w:val="both"/>
        <w:rPr>
          <w:rFonts w:ascii="Times New Roman" w:hAnsi="Times New Roman" w:cs="Times New Roman"/>
        </w:rPr>
      </w:pPr>
      <w:bookmarkStart w:id="9" w:name="P51"/>
      <w:bookmarkEnd w:id="9"/>
      <w:r w:rsidRPr="00EF214C">
        <w:rPr>
          <w:rFonts w:ascii="Times New Roman" w:hAnsi="Times New Roman" w:cs="Times New Roman"/>
        </w:rPr>
        <w:t xml:space="preserve">в) автобусов, в отношении которых уполномоченным территориальным органом Министерства внутренних дел Российской Федерации в порядке, определенном </w:t>
      </w:r>
      <w:r w:rsidRPr="00EF214C">
        <w:rPr>
          <w:rFonts w:ascii="Times New Roman" w:hAnsi="Times New Roman" w:cs="Times New Roman"/>
        </w:rPr>
        <w:lastRenderedPageBreak/>
        <w:t>межведомственным оперативным штабом, принято решение о разрешении въезда на территорию названных городов.</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6. Правительству Российской Федерации в месячный срок определить:</w:t>
      </w:r>
    </w:p>
    <w:p w:rsidR="00CC6EB9" w:rsidRPr="00EF214C" w:rsidRDefault="00CC6EB9">
      <w:pPr>
        <w:pStyle w:val="ConsPlusNormal"/>
        <w:spacing w:before="220"/>
        <w:ind w:firstLine="540"/>
        <w:jc w:val="both"/>
        <w:rPr>
          <w:rFonts w:ascii="Times New Roman" w:hAnsi="Times New Roman" w:cs="Times New Roman"/>
        </w:rPr>
      </w:pPr>
      <w:proofErr w:type="gramStart"/>
      <w:r w:rsidRPr="00EF214C">
        <w:rPr>
          <w:rFonts w:ascii="Times New Roman" w:hAnsi="Times New Roman" w:cs="Times New Roman"/>
        </w:rPr>
        <w:t xml:space="preserve">а) </w:t>
      </w:r>
      <w:hyperlink r:id="rId25" w:history="1">
        <w:r w:rsidRPr="00EF214C">
          <w:rPr>
            <w:rFonts w:ascii="Times New Roman" w:hAnsi="Times New Roman" w:cs="Times New Roman"/>
            <w:color w:val="0000FF"/>
          </w:rPr>
          <w:t>порядок</w:t>
        </w:r>
      </w:hyperlink>
      <w:r w:rsidRPr="00EF214C">
        <w:rPr>
          <w:rFonts w:ascii="Times New Roman" w:hAnsi="Times New Roman" w:cs="Times New Roman"/>
        </w:rPr>
        <w:t xml:space="preserve"> оснащения автобусов, указанных в </w:t>
      </w:r>
      <w:hyperlink w:anchor="P50" w:history="1">
        <w:r w:rsidRPr="00EF214C">
          <w:rPr>
            <w:rFonts w:ascii="Times New Roman" w:hAnsi="Times New Roman" w:cs="Times New Roman"/>
            <w:color w:val="0000FF"/>
          </w:rPr>
          <w:t>подпункте "б" пункта 5</w:t>
        </w:r>
      </w:hyperlink>
      <w:r w:rsidRPr="00EF214C">
        <w:rPr>
          <w:rFonts w:ascii="Times New Roman" w:hAnsi="Times New Roman" w:cs="Times New Roman"/>
        </w:rPr>
        <w:t xml:space="preserve"> настоящего Указа, аппаратурой спутниковой навигации, порядок ее идентификации в государственной автоматизированной информационной системе "ЭРА-ГЛОНАСС", а также состав информации о местонахождении, направлении и скорости движения автобусов и порядок передачи такой информации в автономную некоммерческую организацию "Транспортная дирекция чемпионата мира по футболу 2018 года в Российской Федерации";</w:t>
      </w:r>
      <w:proofErr w:type="gramEnd"/>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б) </w:t>
      </w:r>
      <w:hyperlink r:id="rId26" w:history="1">
        <w:r w:rsidRPr="00EF214C">
          <w:rPr>
            <w:rFonts w:ascii="Times New Roman" w:hAnsi="Times New Roman" w:cs="Times New Roman"/>
            <w:color w:val="0000FF"/>
          </w:rPr>
          <w:t>порядок</w:t>
        </w:r>
      </w:hyperlink>
      <w:r w:rsidRPr="00EF214C">
        <w:rPr>
          <w:rFonts w:ascii="Times New Roman" w:hAnsi="Times New Roman" w:cs="Times New Roman"/>
        </w:rPr>
        <w:t xml:space="preserve"> направления владельцами автобусов, указанных в </w:t>
      </w:r>
      <w:hyperlink w:anchor="P50" w:history="1">
        <w:r w:rsidRPr="00EF214C">
          <w:rPr>
            <w:rFonts w:ascii="Times New Roman" w:hAnsi="Times New Roman" w:cs="Times New Roman"/>
            <w:color w:val="0000FF"/>
          </w:rPr>
          <w:t>подпункте "б" пункта 5</w:t>
        </w:r>
      </w:hyperlink>
      <w:r w:rsidRPr="00EF214C">
        <w:rPr>
          <w:rFonts w:ascii="Times New Roman" w:hAnsi="Times New Roman" w:cs="Times New Roman"/>
        </w:rPr>
        <w:t xml:space="preserve"> настоящего Указа, уведомлений о планируемом въезде автобусов на территории городов, названных в </w:t>
      </w:r>
      <w:hyperlink w:anchor="P48" w:history="1">
        <w:r w:rsidRPr="00EF214C">
          <w:rPr>
            <w:rFonts w:ascii="Times New Roman" w:hAnsi="Times New Roman" w:cs="Times New Roman"/>
            <w:color w:val="0000FF"/>
          </w:rPr>
          <w:t>абзаце первом пункта 5</w:t>
        </w:r>
      </w:hyperlink>
      <w:r w:rsidRPr="00EF214C">
        <w:rPr>
          <w:rFonts w:ascii="Times New Roman" w:hAnsi="Times New Roman" w:cs="Times New Roman"/>
        </w:rPr>
        <w:t xml:space="preserve"> настоящего Указа, состав содержащихся в них сведений, а также порядок передачи таких сведений в соответствующие территориальные органы Министерства внутренних дел Российской Федерации.</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7. Органам государственной власти субъектов Российской Федерации, на территориях которых вводятся усиленные меры безопасности, в случае необходимости по согласованию с Министерством транспорта Российской Федерации, а также с соответствующими территориальными органами Министерства внутренних дел Российской Федерации и территориальными органами безопасности принимать дополнительные меры по временному ограничению движения транспортных средств.</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8. </w:t>
      </w:r>
      <w:proofErr w:type="gramStart"/>
      <w:r w:rsidRPr="00EF214C">
        <w:rPr>
          <w:rFonts w:ascii="Times New Roman" w:hAnsi="Times New Roman" w:cs="Times New Roman"/>
        </w:rPr>
        <w:t>Федеральному дорожному агентству совместно с органами государственной власти субъектов Российской Федерации, на территориях которых вводятся усиленные меры безопасности, по согласованию с Министерством транспорта Российской Федерации обеспечить своевременное информирование водителей транспортных средств о временных ограничениях движения транспортных средств, возможных маршрутах объезда и местах для стоянки транспортных средств путем расстановки информационных дорожных знаков, размещения информации в средствах массовой информации и информационно-телекоммуникационной сети</w:t>
      </w:r>
      <w:proofErr w:type="gramEnd"/>
      <w:r w:rsidRPr="00EF214C">
        <w:rPr>
          <w:rFonts w:ascii="Times New Roman" w:hAnsi="Times New Roman" w:cs="Times New Roman"/>
        </w:rPr>
        <w:t xml:space="preserve"> "Интернет" в соответствии с законодательством Российской Федерации.</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9. </w:t>
      </w:r>
      <w:proofErr w:type="gramStart"/>
      <w:r w:rsidRPr="00EF214C">
        <w:rPr>
          <w:rFonts w:ascii="Times New Roman" w:hAnsi="Times New Roman" w:cs="Times New Roman"/>
        </w:rPr>
        <w:t>Установить, что в период проведения чемпионата мира по футболу и Кубка конфедераций расположенные на территориях городов Волгограда, Екатеринбурга, Казани, Калининграда, Москвы, Нижний Новгород, Ростова-на-Дону, Самары, Санкт-Петербурга, Саранска, Сочи объекты производственного, социально-культурного, спортивного и коммунально-бытового назначения, земельные участки, предназначенные для размещения названных объектов, и иные территории, в отношении которых требуется реализация специальных мер по их антитеррористической защищенности, подлежат усиленной охране, оборудованию</w:t>
      </w:r>
      <w:proofErr w:type="gramEnd"/>
      <w:r w:rsidRPr="00EF214C">
        <w:rPr>
          <w:rFonts w:ascii="Times New Roman" w:hAnsi="Times New Roman" w:cs="Times New Roman"/>
        </w:rPr>
        <w:t xml:space="preserve"> средствами инженерной защиты и инженерно-техническими средствами охраны более высокого класса защиты, чем предусмотрено требованиями к антитеррористической защищенности таких объектов, утвержденными Правительством Российской Федерации. Более высокий класс защиты устанавливается по результатам дополнительных обследований названных объектов межведомственной комиссией по обследованию места массового пребывания людей.</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10. Межведомственному оперативному штабу:</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а) определить категории лиц, уполномоченных на осуществление мероприятий, предусмотренных </w:t>
      </w:r>
      <w:hyperlink w:anchor="P27" w:history="1">
        <w:r w:rsidRPr="00EF214C">
          <w:rPr>
            <w:rFonts w:ascii="Times New Roman" w:hAnsi="Times New Roman" w:cs="Times New Roman"/>
            <w:color w:val="0000FF"/>
          </w:rPr>
          <w:t>подпунктом "б" пункта 3</w:t>
        </w:r>
      </w:hyperlink>
      <w:r w:rsidRPr="00EF214C">
        <w:rPr>
          <w:rFonts w:ascii="Times New Roman" w:hAnsi="Times New Roman" w:cs="Times New Roman"/>
        </w:rPr>
        <w:t xml:space="preserve"> настоящего Указа;</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б) определить порядок доступа граждан и транспортных сре</w:t>
      </w:r>
      <w:proofErr w:type="gramStart"/>
      <w:r w:rsidRPr="00EF214C">
        <w:rPr>
          <w:rFonts w:ascii="Times New Roman" w:hAnsi="Times New Roman" w:cs="Times New Roman"/>
        </w:rPr>
        <w:t>дств в к</w:t>
      </w:r>
      <w:proofErr w:type="gramEnd"/>
      <w:r w:rsidRPr="00EF214C">
        <w:rPr>
          <w:rFonts w:ascii="Times New Roman" w:hAnsi="Times New Roman" w:cs="Times New Roman"/>
        </w:rPr>
        <w:t>онтролируемые и запретные зоны;</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в) определить перечень предметов, запрещенных и ограниченно разрешенных к проносу (провозу) в контролируемые и запретные зоны;</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г) установить правила осуществления отдельных видов деятельности в контролируемых и </w:t>
      </w:r>
      <w:r w:rsidRPr="00EF214C">
        <w:rPr>
          <w:rFonts w:ascii="Times New Roman" w:hAnsi="Times New Roman" w:cs="Times New Roman"/>
        </w:rPr>
        <w:lastRenderedPageBreak/>
        <w:t>запретных зонах;</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д) организовать охрану контролируемых и запретных зон;</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е) определить порядок принятия территориальным органом Министерства внутренних дел Российской Федерации решения, предусмотренного </w:t>
      </w:r>
      <w:hyperlink w:anchor="P51" w:history="1">
        <w:r w:rsidRPr="00EF214C">
          <w:rPr>
            <w:rFonts w:ascii="Times New Roman" w:hAnsi="Times New Roman" w:cs="Times New Roman"/>
            <w:color w:val="0000FF"/>
          </w:rPr>
          <w:t>подпунктом "в" пункта 5</w:t>
        </w:r>
      </w:hyperlink>
      <w:r w:rsidRPr="00EF214C">
        <w:rPr>
          <w:rFonts w:ascii="Times New Roman" w:hAnsi="Times New Roman" w:cs="Times New Roman"/>
        </w:rPr>
        <w:t xml:space="preserve"> настоящего Указа.</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11. </w:t>
      </w:r>
      <w:proofErr w:type="gramStart"/>
      <w:r w:rsidRPr="00EF214C">
        <w:rPr>
          <w:rFonts w:ascii="Times New Roman" w:hAnsi="Times New Roman" w:cs="Times New Roman"/>
        </w:rPr>
        <w:t>Установить, что в субъектах Российской Федерации, на территориях которых вводятся усиленные меры безопасности, собрания, митинги, демонстрации, шествия и пикетирования, не связанные с проведением Кубка конфедераций и чемпионата мира по футболу, в период с 1 июня по 12 июля 2017 г. и в период с 25 мая по 25 июля 2018 г. могут проводиться в местах и (или) по маршрутам движения</w:t>
      </w:r>
      <w:proofErr w:type="gramEnd"/>
      <w:r w:rsidRPr="00EF214C">
        <w:rPr>
          <w:rFonts w:ascii="Times New Roman" w:hAnsi="Times New Roman" w:cs="Times New Roman"/>
        </w:rPr>
        <w:t xml:space="preserve"> участников публичного мероприятия с количеством участников и во временной интервал, которые определяются органами исполнительной власти таких субъектов Российской Федерации или соответствующими органами местного самоуправления по согласованию с территориальными органами Министерства внутренних дел Российской Федерации и территориальными органами безопасности.</w:t>
      </w:r>
    </w:p>
    <w:p w:rsidR="00CC6EB9" w:rsidRPr="00EF214C" w:rsidRDefault="00CC6EB9">
      <w:pPr>
        <w:pStyle w:val="ConsPlusNormal"/>
        <w:spacing w:before="220"/>
        <w:ind w:firstLine="540"/>
        <w:jc w:val="both"/>
        <w:rPr>
          <w:rFonts w:ascii="Times New Roman" w:hAnsi="Times New Roman" w:cs="Times New Roman"/>
        </w:rPr>
      </w:pPr>
      <w:bookmarkStart w:id="10" w:name="P66"/>
      <w:bookmarkEnd w:id="10"/>
      <w:r w:rsidRPr="00EF214C">
        <w:rPr>
          <w:rFonts w:ascii="Times New Roman" w:hAnsi="Times New Roman" w:cs="Times New Roman"/>
        </w:rPr>
        <w:t>12. Запретить с 1 июня по 12 июля 2017 г. и с 25 мая по 25 июля 2018 г. в субъектах Российской Федерации, на территориях которых вводятся усиленные меры безопасности:</w:t>
      </w:r>
    </w:p>
    <w:p w:rsidR="00CC6EB9" w:rsidRPr="00EF214C" w:rsidRDefault="00CC6EB9">
      <w:pPr>
        <w:pStyle w:val="ConsPlusNormal"/>
        <w:spacing w:before="220"/>
        <w:ind w:firstLine="540"/>
        <w:jc w:val="both"/>
        <w:rPr>
          <w:rFonts w:ascii="Times New Roman" w:hAnsi="Times New Roman" w:cs="Times New Roman"/>
        </w:rPr>
      </w:pPr>
      <w:proofErr w:type="gramStart"/>
      <w:r w:rsidRPr="00EF214C">
        <w:rPr>
          <w:rFonts w:ascii="Times New Roman" w:hAnsi="Times New Roman" w:cs="Times New Roman"/>
        </w:rPr>
        <w:t>а) оборот гражданского и служебного оружия и патронов к нему (за исключением экспонирования, учета, хранения и изъятия гражданского и служебного оружия и патронов к нему, передачи, перевозки, транспортирования, использования, ввоза в Российскую Федерацию и вывоза из Российской Федерации спортивного огнестрельного оружия и патронов к нему в целях подготовки и проведения всероссийских и международных спортивных соревнований по стрелковым видам спорта, а</w:t>
      </w:r>
      <w:proofErr w:type="gramEnd"/>
      <w:r w:rsidRPr="00EF214C">
        <w:rPr>
          <w:rFonts w:ascii="Times New Roman" w:hAnsi="Times New Roman" w:cs="Times New Roman"/>
        </w:rPr>
        <w:t xml:space="preserve"> также передачи, ношения, транспортирования и использования гражданского и служебного оружия и патронов к нему при исполнении работниками юридических лиц с особыми уставными задачами возложенных на них федеральным законом служебных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б) оборот взрывчатых веществ и материалов промышленного назначения, а также изделий на их основе (за исключением хранения и изъятия таких веществ, материалов и изделий);</w:t>
      </w:r>
    </w:p>
    <w:p w:rsidR="00CC6EB9" w:rsidRPr="00EF214C" w:rsidRDefault="00CC6EB9">
      <w:pPr>
        <w:pStyle w:val="ConsPlusNormal"/>
        <w:spacing w:before="220"/>
        <w:ind w:firstLine="540"/>
        <w:jc w:val="both"/>
        <w:rPr>
          <w:rFonts w:ascii="Times New Roman" w:hAnsi="Times New Roman" w:cs="Times New Roman"/>
        </w:rPr>
      </w:pPr>
      <w:proofErr w:type="gramStart"/>
      <w:r w:rsidRPr="00EF214C">
        <w:rPr>
          <w:rFonts w:ascii="Times New Roman" w:hAnsi="Times New Roman" w:cs="Times New Roman"/>
        </w:rPr>
        <w:t xml:space="preserve">в) оборот ядовитых веществ, включенных в </w:t>
      </w:r>
      <w:hyperlink r:id="rId27" w:history="1">
        <w:r w:rsidRPr="00EF214C">
          <w:rPr>
            <w:rFonts w:ascii="Times New Roman" w:hAnsi="Times New Roman" w:cs="Times New Roman"/>
            <w:color w:val="0000FF"/>
          </w:rPr>
          <w:t>список</w:t>
        </w:r>
      </w:hyperlink>
      <w:r w:rsidRPr="00EF214C">
        <w:rPr>
          <w:rFonts w:ascii="Times New Roman" w:hAnsi="Times New Roman" w:cs="Times New Roman"/>
        </w:rPr>
        <w:t xml:space="preserve"> ядовитых веществ для целей статьи 234 и других статей Уголовного кодекса Российской Федерации, утвержденный постановлением Правительства Российской Федерации от 29 декабря 2007 г. N 964 (за исключением хранения и изъятия таких веществ, а также за исключением случаев, когда они входят в состав лекарственных препаратов, зарегистрированных на территории Российской Федерации в установленном порядке).</w:t>
      </w:r>
      <w:proofErr w:type="gramEnd"/>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(п. 12 в ред. </w:t>
      </w:r>
      <w:hyperlink r:id="rId28" w:history="1">
        <w:r w:rsidRPr="00EF214C">
          <w:rPr>
            <w:rFonts w:ascii="Times New Roman" w:hAnsi="Times New Roman" w:cs="Times New Roman"/>
            <w:color w:val="0000FF"/>
          </w:rPr>
          <w:t>Указа</w:t>
        </w:r>
      </w:hyperlink>
      <w:r w:rsidRPr="00EF214C">
        <w:rPr>
          <w:rFonts w:ascii="Times New Roman" w:hAnsi="Times New Roman" w:cs="Times New Roman"/>
        </w:rPr>
        <w:t xml:space="preserve"> Президента РФ от 22.05.2017 N 224)</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12.1. В исключительных случаях оборот оружия, патронов, веществ, материалов и изделий, названных в </w:t>
      </w:r>
      <w:hyperlink w:anchor="P66" w:history="1">
        <w:r w:rsidRPr="00EF214C">
          <w:rPr>
            <w:rFonts w:ascii="Times New Roman" w:hAnsi="Times New Roman" w:cs="Times New Roman"/>
            <w:color w:val="0000FF"/>
          </w:rPr>
          <w:t>пункте 12</w:t>
        </w:r>
      </w:hyperlink>
      <w:r w:rsidRPr="00EF214C">
        <w:rPr>
          <w:rFonts w:ascii="Times New Roman" w:hAnsi="Times New Roman" w:cs="Times New Roman"/>
        </w:rPr>
        <w:t xml:space="preserve"> настоящего Указа, может осуществляться в соответствии с </w:t>
      </w:r>
      <w:hyperlink r:id="rId29" w:history="1">
        <w:r w:rsidRPr="00EF214C">
          <w:rPr>
            <w:rFonts w:ascii="Times New Roman" w:hAnsi="Times New Roman" w:cs="Times New Roman"/>
            <w:color w:val="0000FF"/>
          </w:rPr>
          <w:t>решениями</w:t>
        </w:r>
      </w:hyperlink>
      <w:r w:rsidRPr="00EF214C">
        <w:rPr>
          <w:rFonts w:ascii="Times New Roman" w:hAnsi="Times New Roman" w:cs="Times New Roman"/>
        </w:rPr>
        <w:t xml:space="preserve"> межведомственного оперативного штаба.</w:t>
      </w:r>
    </w:p>
    <w:p w:rsidR="00CC6EB9" w:rsidRPr="00EF214C" w:rsidRDefault="00CC6EB9">
      <w:pPr>
        <w:pStyle w:val="ConsPlusNormal"/>
        <w:jc w:val="both"/>
        <w:rPr>
          <w:rFonts w:ascii="Times New Roman" w:hAnsi="Times New Roman" w:cs="Times New Roman"/>
        </w:rPr>
      </w:pPr>
      <w:r w:rsidRPr="00EF214C">
        <w:rPr>
          <w:rFonts w:ascii="Times New Roman" w:hAnsi="Times New Roman" w:cs="Times New Roman"/>
        </w:rPr>
        <w:t xml:space="preserve">(п. 12.1 </w:t>
      </w:r>
      <w:proofErr w:type="gramStart"/>
      <w:r w:rsidRPr="00EF214C">
        <w:rPr>
          <w:rFonts w:ascii="Times New Roman" w:hAnsi="Times New Roman" w:cs="Times New Roman"/>
        </w:rPr>
        <w:t>введен</w:t>
      </w:r>
      <w:proofErr w:type="gramEnd"/>
      <w:r w:rsidRPr="00EF214C">
        <w:rPr>
          <w:rFonts w:ascii="Times New Roman" w:hAnsi="Times New Roman" w:cs="Times New Roman"/>
        </w:rPr>
        <w:t xml:space="preserve"> </w:t>
      </w:r>
      <w:hyperlink r:id="rId30" w:history="1">
        <w:r w:rsidRPr="00EF214C">
          <w:rPr>
            <w:rFonts w:ascii="Times New Roman" w:hAnsi="Times New Roman" w:cs="Times New Roman"/>
            <w:color w:val="0000FF"/>
          </w:rPr>
          <w:t>Указом</w:t>
        </w:r>
      </w:hyperlink>
      <w:r w:rsidRPr="00EF214C">
        <w:rPr>
          <w:rFonts w:ascii="Times New Roman" w:hAnsi="Times New Roman" w:cs="Times New Roman"/>
        </w:rPr>
        <w:t xml:space="preserve"> Президента РФ от 22.05.2017 N 224)</w:t>
      </w:r>
    </w:p>
    <w:p w:rsidR="00CC6EB9" w:rsidRPr="00EF214C" w:rsidRDefault="00CC6EB9">
      <w:pPr>
        <w:pStyle w:val="ConsPlusNormal"/>
        <w:spacing w:before="220"/>
        <w:ind w:firstLine="540"/>
        <w:jc w:val="both"/>
        <w:rPr>
          <w:rFonts w:ascii="Times New Roman" w:hAnsi="Times New Roman" w:cs="Times New Roman"/>
        </w:rPr>
      </w:pPr>
      <w:bookmarkStart w:id="11" w:name="P73"/>
      <w:bookmarkEnd w:id="11"/>
      <w:r w:rsidRPr="00EF214C">
        <w:rPr>
          <w:rFonts w:ascii="Times New Roman" w:hAnsi="Times New Roman" w:cs="Times New Roman"/>
        </w:rPr>
        <w:t>13. Приостановить в субъектах Российской Федерации, на территориях которых вводятся усиленные меры безопасности, деятельность опасных производств и организаций, в которых используются источники ионизирующего излучения, опасные химические и биологические вещества, радиоактивные, токсичные и взрывчатые вещества.</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14. Правительству Российской Федерации в месячный срок определить </w:t>
      </w:r>
      <w:hyperlink r:id="rId31" w:history="1">
        <w:r w:rsidRPr="00EF214C">
          <w:rPr>
            <w:rFonts w:ascii="Times New Roman" w:hAnsi="Times New Roman" w:cs="Times New Roman"/>
            <w:color w:val="0000FF"/>
          </w:rPr>
          <w:t>перечень</w:t>
        </w:r>
      </w:hyperlink>
      <w:r w:rsidRPr="00EF214C">
        <w:rPr>
          <w:rFonts w:ascii="Times New Roman" w:hAnsi="Times New Roman" w:cs="Times New Roman"/>
        </w:rPr>
        <w:t xml:space="preserve"> производств и организаций, предусмотренных </w:t>
      </w:r>
      <w:hyperlink w:anchor="P73" w:history="1">
        <w:r w:rsidRPr="00EF214C">
          <w:rPr>
            <w:rFonts w:ascii="Times New Roman" w:hAnsi="Times New Roman" w:cs="Times New Roman"/>
            <w:color w:val="0000FF"/>
          </w:rPr>
          <w:t>пунктом 13</w:t>
        </w:r>
      </w:hyperlink>
      <w:r w:rsidRPr="00EF214C">
        <w:rPr>
          <w:rFonts w:ascii="Times New Roman" w:hAnsi="Times New Roman" w:cs="Times New Roman"/>
        </w:rPr>
        <w:t xml:space="preserve"> настоящего Указа, а также </w:t>
      </w:r>
      <w:hyperlink r:id="rId32" w:history="1">
        <w:r w:rsidRPr="00EF214C">
          <w:rPr>
            <w:rFonts w:ascii="Times New Roman" w:hAnsi="Times New Roman" w:cs="Times New Roman"/>
            <w:color w:val="0000FF"/>
          </w:rPr>
          <w:t>порядок</w:t>
        </w:r>
      </w:hyperlink>
      <w:r w:rsidRPr="00EF214C">
        <w:rPr>
          <w:rFonts w:ascii="Times New Roman" w:hAnsi="Times New Roman" w:cs="Times New Roman"/>
        </w:rPr>
        <w:t xml:space="preserve"> приостановления деятельности таких производств и организаций.</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15. Министерству внутренних дел Российской Федерации на период введения усиленных мер безопасности обеспечить:</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а) в пределах своей компетенции усиленный режим охраны общественного порядка в местах </w:t>
      </w:r>
      <w:r w:rsidRPr="00EF214C">
        <w:rPr>
          <w:rFonts w:ascii="Times New Roman" w:hAnsi="Times New Roman" w:cs="Times New Roman"/>
        </w:rPr>
        <w:lastRenderedPageBreak/>
        <w:t>пребывания спортсменов, на спортивных объектах и по решению межведомственного оперативного штаба на иных объектах и территориях;</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б) </w:t>
      </w:r>
      <w:proofErr w:type="gramStart"/>
      <w:r w:rsidRPr="00EF214C">
        <w:rPr>
          <w:rFonts w:ascii="Times New Roman" w:hAnsi="Times New Roman" w:cs="Times New Roman"/>
        </w:rPr>
        <w:t>контроль за</w:t>
      </w:r>
      <w:proofErr w:type="gramEnd"/>
      <w:r w:rsidRPr="00EF214C">
        <w:rPr>
          <w:rFonts w:ascii="Times New Roman" w:hAnsi="Times New Roman" w:cs="Times New Roman"/>
        </w:rPr>
        <w:t xml:space="preserve"> соблюдением требований и запретов, установленных </w:t>
      </w:r>
      <w:hyperlink w:anchor="P30" w:history="1">
        <w:r w:rsidRPr="00EF214C">
          <w:rPr>
            <w:rFonts w:ascii="Times New Roman" w:hAnsi="Times New Roman" w:cs="Times New Roman"/>
            <w:color w:val="0000FF"/>
          </w:rPr>
          <w:t>пунктами 4</w:t>
        </w:r>
      </w:hyperlink>
      <w:r w:rsidRPr="00EF214C">
        <w:rPr>
          <w:rFonts w:ascii="Times New Roman" w:hAnsi="Times New Roman" w:cs="Times New Roman"/>
        </w:rPr>
        <w:t xml:space="preserve"> и </w:t>
      </w:r>
      <w:hyperlink w:anchor="P48" w:history="1">
        <w:r w:rsidRPr="00EF214C">
          <w:rPr>
            <w:rFonts w:ascii="Times New Roman" w:hAnsi="Times New Roman" w:cs="Times New Roman"/>
            <w:color w:val="0000FF"/>
          </w:rPr>
          <w:t>5</w:t>
        </w:r>
      </w:hyperlink>
      <w:r w:rsidRPr="00EF214C">
        <w:rPr>
          <w:rFonts w:ascii="Times New Roman" w:hAnsi="Times New Roman" w:cs="Times New Roman"/>
        </w:rPr>
        <w:t xml:space="preserve"> настоящего Указа.</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16. Федеральной службе войск национальной гвардии Российской Федерации обеспечить в субъектах Российской Федерации, на территориях которых вводятся усиленные меры безопасности:</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а) организацию </w:t>
      </w:r>
      <w:proofErr w:type="gramStart"/>
      <w:r w:rsidRPr="00EF214C">
        <w:rPr>
          <w:rFonts w:ascii="Times New Roman" w:hAnsi="Times New Roman" w:cs="Times New Roman"/>
        </w:rPr>
        <w:t>контроля за</w:t>
      </w:r>
      <w:proofErr w:type="gramEnd"/>
      <w:r w:rsidRPr="00EF214C">
        <w:rPr>
          <w:rFonts w:ascii="Times New Roman" w:hAnsi="Times New Roman" w:cs="Times New Roman"/>
        </w:rPr>
        <w:t xml:space="preserve"> исполнением запрета, предусмотренного </w:t>
      </w:r>
      <w:hyperlink w:anchor="P66" w:history="1">
        <w:r w:rsidRPr="00EF214C">
          <w:rPr>
            <w:rFonts w:ascii="Times New Roman" w:hAnsi="Times New Roman" w:cs="Times New Roman"/>
            <w:color w:val="0000FF"/>
          </w:rPr>
          <w:t>подпунктом "а" пункта 12</w:t>
        </w:r>
      </w:hyperlink>
      <w:r w:rsidRPr="00EF214C">
        <w:rPr>
          <w:rFonts w:ascii="Times New Roman" w:hAnsi="Times New Roman" w:cs="Times New Roman"/>
        </w:rPr>
        <w:t xml:space="preserve"> настоящего Указа;</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б) изъятие соответствующими территориальными органами Федеральной службы войск национальной гвардии Российской Федерации оружия, патронов к нему, боеприпасов и специальных сре</w:t>
      </w:r>
      <w:proofErr w:type="gramStart"/>
      <w:r w:rsidRPr="00EF214C">
        <w:rPr>
          <w:rFonts w:ascii="Times New Roman" w:hAnsi="Times New Roman" w:cs="Times New Roman"/>
        </w:rPr>
        <w:t>дств в сл</w:t>
      </w:r>
      <w:proofErr w:type="gramEnd"/>
      <w:r w:rsidRPr="00EF214C">
        <w:rPr>
          <w:rFonts w:ascii="Times New Roman" w:hAnsi="Times New Roman" w:cs="Times New Roman"/>
        </w:rPr>
        <w:t>учаях выявления фактов их незаконного оборота и хранение изъятого оружия, патронов к нему, боеприпасов и специальных средств в соответствии с законодательством Российской Федерации в период введения усиленных мер безопасности;</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в) организацию начиная соответственно с 13 июля 2017 г. и с 26 июля 2018 г. возврата изъятого и принятого на хранение оружия, патронов к нему, боеприпасов и специальных средств их владельцам при отсутствии оснований, препятствующих такому возврату в соответствии с законодательством Российской Федерации.</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17. </w:t>
      </w:r>
      <w:proofErr w:type="gramStart"/>
      <w:r w:rsidRPr="00EF214C">
        <w:rPr>
          <w:rFonts w:ascii="Times New Roman" w:hAnsi="Times New Roman" w:cs="Times New Roman"/>
        </w:rPr>
        <w:t xml:space="preserve">Органам государственной власти субъектов Российской Федерации, на территориях которых вводятся усиленные меры безопасности, принять меры, направленные на проведение организациями (медицинскими, аптечными, оптовой торговли лекарственными средствами), обеспечивающими население лекарственными препаратами для медицинского применения на основании лицензии на осуществление деятельности по обороту наркотических средств, психотропных веществ и их </w:t>
      </w:r>
      <w:proofErr w:type="spellStart"/>
      <w:r w:rsidRPr="00EF214C">
        <w:rPr>
          <w:rFonts w:ascii="Times New Roman" w:hAnsi="Times New Roman" w:cs="Times New Roman"/>
        </w:rPr>
        <w:t>прекурсоров</w:t>
      </w:r>
      <w:proofErr w:type="spellEnd"/>
      <w:r w:rsidRPr="00EF214C">
        <w:rPr>
          <w:rFonts w:ascii="Times New Roman" w:hAnsi="Times New Roman" w:cs="Times New Roman"/>
        </w:rPr>
        <w:t xml:space="preserve">, культивированию </w:t>
      </w:r>
      <w:proofErr w:type="spellStart"/>
      <w:r w:rsidRPr="00EF214C">
        <w:rPr>
          <w:rFonts w:ascii="Times New Roman" w:hAnsi="Times New Roman" w:cs="Times New Roman"/>
        </w:rPr>
        <w:t>наркосодержащих</w:t>
      </w:r>
      <w:proofErr w:type="spellEnd"/>
      <w:r w:rsidRPr="00EF214C">
        <w:rPr>
          <w:rFonts w:ascii="Times New Roman" w:hAnsi="Times New Roman" w:cs="Times New Roman"/>
        </w:rPr>
        <w:t xml:space="preserve"> растений, а также оказывающими населению медицинскую помощь с применением лекарственных препаратов</w:t>
      </w:r>
      <w:proofErr w:type="gramEnd"/>
      <w:r w:rsidRPr="00EF214C">
        <w:rPr>
          <w:rFonts w:ascii="Times New Roman" w:hAnsi="Times New Roman" w:cs="Times New Roman"/>
        </w:rPr>
        <w:t xml:space="preserve">, </w:t>
      </w:r>
      <w:proofErr w:type="gramStart"/>
      <w:r w:rsidRPr="00EF214C">
        <w:rPr>
          <w:rFonts w:ascii="Times New Roman" w:hAnsi="Times New Roman" w:cs="Times New Roman"/>
        </w:rPr>
        <w:t>содержащих наркотические средства, психотропные или сильнодействующие вещества, на основании лицензии на осуществление медицинской деятельности, мероприятий по формированию достаточного запаса лекарственных препаратов, необходимого для бесперебойного функционирования названных организаций.</w:t>
      </w:r>
      <w:proofErr w:type="gramEnd"/>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18. Рекомендовать органам государственной власти субъектов Российской Федерации, на территориях которых вводятся усиленные меры безопасности:</w:t>
      </w:r>
    </w:p>
    <w:p w:rsidR="00CC6EB9" w:rsidRPr="00EF214C" w:rsidRDefault="00CC6EB9">
      <w:pPr>
        <w:pStyle w:val="ConsPlusNormal"/>
        <w:spacing w:before="220"/>
        <w:ind w:firstLine="540"/>
        <w:jc w:val="both"/>
        <w:rPr>
          <w:rFonts w:ascii="Times New Roman" w:hAnsi="Times New Roman" w:cs="Times New Roman"/>
        </w:rPr>
      </w:pPr>
      <w:bookmarkStart w:id="12" w:name="P84"/>
      <w:bookmarkEnd w:id="12"/>
      <w:proofErr w:type="gramStart"/>
      <w:r w:rsidRPr="00EF214C">
        <w:rPr>
          <w:rFonts w:ascii="Times New Roman" w:hAnsi="Times New Roman" w:cs="Times New Roman"/>
        </w:rPr>
        <w:t>а) определить по согласованию с созданными в соответствующих субъектах Российской Федерации оперативными штабами по обеспечению безопасности в период проведения в Российской Федерации чемпионата мира по футболу FIFA 2018 года и Кубка конфедераций FIFA 2017 года границы территорий, в пределах которых вводятся запреты на продажу и употребление алкогольной продукции, содержащейся в стеклянной потребительской таре, в том числе при оказании услуг общественного</w:t>
      </w:r>
      <w:proofErr w:type="gramEnd"/>
      <w:r w:rsidRPr="00EF214C">
        <w:rPr>
          <w:rFonts w:ascii="Times New Roman" w:hAnsi="Times New Roman" w:cs="Times New Roman"/>
        </w:rPr>
        <w:t xml:space="preserve"> питания, накануне дня проведения матчей чемпионата мира по футболу и Кубка конфедераций и в день их проведения;</w:t>
      </w:r>
    </w:p>
    <w:p w:rsidR="00CC6EB9" w:rsidRPr="00EF214C" w:rsidRDefault="00CC6EB9">
      <w:pPr>
        <w:pStyle w:val="ConsPlusNormal"/>
        <w:spacing w:before="220"/>
        <w:ind w:firstLine="540"/>
        <w:jc w:val="both"/>
        <w:rPr>
          <w:rFonts w:ascii="Times New Roman" w:hAnsi="Times New Roman" w:cs="Times New Roman"/>
        </w:rPr>
      </w:pPr>
      <w:proofErr w:type="gramStart"/>
      <w:r w:rsidRPr="00EF214C">
        <w:rPr>
          <w:rFonts w:ascii="Times New Roman" w:hAnsi="Times New Roman" w:cs="Times New Roman"/>
        </w:rPr>
        <w:t xml:space="preserve">б) определить в соответствии с требованиями </w:t>
      </w:r>
      <w:hyperlink r:id="rId33" w:history="1">
        <w:r w:rsidRPr="00EF214C">
          <w:rPr>
            <w:rFonts w:ascii="Times New Roman" w:hAnsi="Times New Roman" w:cs="Times New Roman"/>
            <w:color w:val="0000FF"/>
          </w:rPr>
          <w:t>статьи 22</w:t>
        </w:r>
      </w:hyperlink>
      <w:r w:rsidRPr="00EF214C">
        <w:rPr>
          <w:rFonts w:ascii="Times New Roman" w:hAnsi="Times New Roman" w:cs="Times New Roman"/>
        </w:rPr>
        <w:t xml:space="preserve"> Федерального закона от 7 июня 2013 г.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и с учетом запланированных мероприятий по подготовке и проведению чемпионата мира по футболу и Кубка</w:t>
      </w:r>
      <w:proofErr w:type="gramEnd"/>
      <w:r w:rsidRPr="00EF214C">
        <w:rPr>
          <w:rFonts w:ascii="Times New Roman" w:hAnsi="Times New Roman" w:cs="Times New Roman"/>
        </w:rPr>
        <w:t xml:space="preserve"> конфедераций дополнительные места массового скопления граждан и места нахождения источников повышенной опасности, в которых не допускается розничная продажа алкогольной продукции, согласовав их с оперативными штабами, названными в </w:t>
      </w:r>
      <w:hyperlink w:anchor="P84" w:history="1">
        <w:r w:rsidRPr="00EF214C">
          <w:rPr>
            <w:rFonts w:ascii="Times New Roman" w:hAnsi="Times New Roman" w:cs="Times New Roman"/>
            <w:color w:val="0000FF"/>
          </w:rPr>
          <w:t>подпункте "а"</w:t>
        </w:r>
      </w:hyperlink>
      <w:r w:rsidRPr="00EF214C">
        <w:rPr>
          <w:rFonts w:ascii="Times New Roman" w:hAnsi="Times New Roman" w:cs="Times New Roman"/>
        </w:rPr>
        <w:t xml:space="preserve"> настоящего пункта.</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 xml:space="preserve">19. Правительству Российской Федерации и органам государственной власти субъектов Российской Федерации, на территориях которых вводятся усиленные меры безопасности, </w:t>
      </w:r>
      <w:r w:rsidRPr="00EF214C">
        <w:rPr>
          <w:rFonts w:ascii="Times New Roman" w:hAnsi="Times New Roman" w:cs="Times New Roman"/>
        </w:rPr>
        <w:lastRenderedPageBreak/>
        <w:t>обеспечить решение финансовых, организационных и иных вопросов, связанных с реализацией настоящего Указа.</w:t>
      </w:r>
    </w:p>
    <w:p w:rsidR="00CC6EB9" w:rsidRPr="00EF214C" w:rsidRDefault="00CC6EB9">
      <w:pPr>
        <w:pStyle w:val="ConsPlusNormal"/>
        <w:spacing w:before="220"/>
        <w:ind w:firstLine="540"/>
        <w:jc w:val="both"/>
        <w:rPr>
          <w:rFonts w:ascii="Times New Roman" w:hAnsi="Times New Roman" w:cs="Times New Roman"/>
        </w:rPr>
      </w:pPr>
      <w:r w:rsidRPr="00EF214C">
        <w:rPr>
          <w:rFonts w:ascii="Times New Roman" w:hAnsi="Times New Roman" w:cs="Times New Roman"/>
        </w:rPr>
        <w:t>20. Настоящий Указ вступает в силу со дня его официального опубликования.</w:t>
      </w:r>
    </w:p>
    <w:p w:rsidR="00CC6EB9" w:rsidRPr="00EF214C" w:rsidRDefault="00CC6EB9">
      <w:pPr>
        <w:pStyle w:val="ConsPlusNormal"/>
        <w:jc w:val="both"/>
        <w:rPr>
          <w:rFonts w:ascii="Times New Roman" w:hAnsi="Times New Roman" w:cs="Times New Roman"/>
        </w:rPr>
      </w:pPr>
    </w:p>
    <w:p w:rsidR="00CC6EB9" w:rsidRPr="00EF214C" w:rsidRDefault="00CC6EB9">
      <w:pPr>
        <w:pStyle w:val="ConsPlusNormal"/>
        <w:jc w:val="right"/>
        <w:rPr>
          <w:rFonts w:ascii="Times New Roman" w:hAnsi="Times New Roman" w:cs="Times New Roman"/>
        </w:rPr>
      </w:pPr>
      <w:r w:rsidRPr="00EF214C">
        <w:rPr>
          <w:rFonts w:ascii="Times New Roman" w:hAnsi="Times New Roman" w:cs="Times New Roman"/>
        </w:rPr>
        <w:t>Президент</w:t>
      </w:r>
    </w:p>
    <w:p w:rsidR="00CC6EB9" w:rsidRPr="00EF214C" w:rsidRDefault="00CC6EB9">
      <w:pPr>
        <w:pStyle w:val="ConsPlusNormal"/>
        <w:jc w:val="right"/>
        <w:rPr>
          <w:rFonts w:ascii="Times New Roman" w:hAnsi="Times New Roman" w:cs="Times New Roman"/>
        </w:rPr>
      </w:pPr>
      <w:r w:rsidRPr="00EF214C">
        <w:rPr>
          <w:rFonts w:ascii="Times New Roman" w:hAnsi="Times New Roman" w:cs="Times New Roman"/>
        </w:rPr>
        <w:t>Российской Федерации</w:t>
      </w:r>
    </w:p>
    <w:p w:rsidR="00CC6EB9" w:rsidRPr="00EF214C" w:rsidRDefault="00CC6EB9">
      <w:pPr>
        <w:pStyle w:val="ConsPlusNormal"/>
        <w:jc w:val="right"/>
        <w:rPr>
          <w:rFonts w:ascii="Times New Roman" w:hAnsi="Times New Roman" w:cs="Times New Roman"/>
        </w:rPr>
      </w:pPr>
      <w:r w:rsidRPr="00EF214C">
        <w:rPr>
          <w:rFonts w:ascii="Times New Roman" w:hAnsi="Times New Roman" w:cs="Times New Roman"/>
        </w:rPr>
        <w:t>В.ПУТИН</w:t>
      </w:r>
    </w:p>
    <w:p w:rsidR="00CC6EB9" w:rsidRPr="00EF214C" w:rsidRDefault="00CC6EB9">
      <w:pPr>
        <w:pStyle w:val="ConsPlusNormal"/>
        <w:rPr>
          <w:rFonts w:ascii="Times New Roman" w:hAnsi="Times New Roman" w:cs="Times New Roman"/>
        </w:rPr>
      </w:pPr>
      <w:r w:rsidRPr="00EF214C">
        <w:rPr>
          <w:rFonts w:ascii="Times New Roman" w:hAnsi="Times New Roman" w:cs="Times New Roman"/>
        </w:rPr>
        <w:t>Москва, Кремль</w:t>
      </w:r>
    </w:p>
    <w:p w:rsidR="00CC6EB9" w:rsidRPr="00EF214C" w:rsidRDefault="00CC6EB9">
      <w:pPr>
        <w:pStyle w:val="ConsPlusNormal"/>
        <w:spacing w:before="220"/>
        <w:rPr>
          <w:rFonts w:ascii="Times New Roman" w:hAnsi="Times New Roman" w:cs="Times New Roman"/>
        </w:rPr>
      </w:pPr>
      <w:r w:rsidRPr="00EF214C">
        <w:rPr>
          <w:rFonts w:ascii="Times New Roman" w:hAnsi="Times New Roman" w:cs="Times New Roman"/>
        </w:rPr>
        <w:t>9 мая 2017 года</w:t>
      </w:r>
    </w:p>
    <w:p w:rsidR="00CC6EB9" w:rsidRPr="00EF214C" w:rsidRDefault="00CC6EB9">
      <w:pPr>
        <w:pStyle w:val="ConsPlusNormal"/>
        <w:spacing w:before="220"/>
        <w:rPr>
          <w:rFonts w:ascii="Times New Roman" w:hAnsi="Times New Roman" w:cs="Times New Roman"/>
        </w:rPr>
      </w:pPr>
      <w:r w:rsidRPr="00EF214C">
        <w:rPr>
          <w:rFonts w:ascii="Times New Roman" w:hAnsi="Times New Roman" w:cs="Times New Roman"/>
        </w:rPr>
        <w:t>N 202</w:t>
      </w:r>
    </w:p>
    <w:p w:rsidR="00CC6EB9" w:rsidRPr="00EF214C" w:rsidRDefault="00CC6EB9">
      <w:pPr>
        <w:pStyle w:val="ConsPlusNormal"/>
        <w:ind w:firstLine="540"/>
        <w:jc w:val="both"/>
        <w:rPr>
          <w:rFonts w:ascii="Times New Roman" w:hAnsi="Times New Roman" w:cs="Times New Roman"/>
        </w:rPr>
      </w:pPr>
    </w:p>
    <w:p w:rsidR="00CC6EB9" w:rsidRPr="00EF214C" w:rsidRDefault="00CC6EB9">
      <w:pPr>
        <w:pStyle w:val="ConsPlusNormal"/>
        <w:ind w:firstLine="540"/>
        <w:jc w:val="both"/>
        <w:rPr>
          <w:rFonts w:ascii="Times New Roman" w:hAnsi="Times New Roman" w:cs="Times New Roman"/>
        </w:rPr>
      </w:pPr>
    </w:p>
    <w:p w:rsidR="00CC6EB9" w:rsidRPr="00EF214C" w:rsidRDefault="00CC6EB9">
      <w:pPr>
        <w:pStyle w:val="ConsPlusNormal"/>
        <w:pBdr>
          <w:top w:val="single" w:sz="6" w:space="0" w:color="auto"/>
        </w:pBdr>
        <w:spacing w:before="100" w:after="100"/>
        <w:jc w:val="both"/>
        <w:rPr>
          <w:rFonts w:ascii="Times New Roman" w:hAnsi="Times New Roman" w:cs="Times New Roman"/>
          <w:sz w:val="2"/>
          <w:szCs w:val="2"/>
        </w:rPr>
      </w:pPr>
    </w:p>
    <w:p w:rsidR="005D51A7" w:rsidRPr="00EF214C" w:rsidRDefault="005D51A7">
      <w:pPr>
        <w:rPr>
          <w:rFonts w:ascii="Times New Roman" w:hAnsi="Times New Roman"/>
        </w:rPr>
      </w:pPr>
    </w:p>
    <w:sectPr w:rsidR="005D51A7" w:rsidRPr="00EF214C" w:rsidSect="00DE4A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CC6EB9"/>
    <w:rsid w:val="002405A0"/>
    <w:rsid w:val="00266531"/>
    <w:rsid w:val="004930D4"/>
    <w:rsid w:val="005D51A7"/>
    <w:rsid w:val="00663D62"/>
    <w:rsid w:val="007C39D4"/>
    <w:rsid w:val="00860DEB"/>
    <w:rsid w:val="008F4BBD"/>
    <w:rsid w:val="00946C03"/>
    <w:rsid w:val="00CC10BE"/>
    <w:rsid w:val="00CC6EB9"/>
    <w:rsid w:val="00DF5795"/>
    <w:rsid w:val="00DF77DA"/>
    <w:rsid w:val="00EF2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276" w:lineRule="auto"/>
        <w:ind w:right="-6"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A0"/>
    <w:pPr>
      <w:spacing w:after="20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5A0"/>
    <w:pPr>
      <w:ind w:left="720"/>
      <w:contextualSpacing/>
    </w:pPr>
  </w:style>
  <w:style w:type="paragraph" w:customStyle="1" w:styleId="ConsPlusNormal">
    <w:name w:val="ConsPlusNormal"/>
    <w:rsid w:val="00CC6EB9"/>
    <w:pPr>
      <w:widowControl w:val="0"/>
      <w:autoSpaceDE w:val="0"/>
      <w:autoSpaceDN w:val="0"/>
      <w:spacing w:line="240" w:lineRule="auto"/>
      <w:ind w:right="0" w:firstLine="0"/>
      <w:jc w:val="left"/>
    </w:pPr>
    <w:rPr>
      <w:rFonts w:eastAsia="Times New Roman" w:cs="Calibri"/>
      <w:sz w:val="22"/>
    </w:rPr>
  </w:style>
  <w:style w:type="paragraph" w:customStyle="1" w:styleId="ConsPlusTitle">
    <w:name w:val="ConsPlusTitle"/>
    <w:rsid w:val="00CC6EB9"/>
    <w:pPr>
      <w:widowControl w:val="0"/>
      <w:autoSpaceDE w:val="0"/>
      <w:autoSpaceDN w:val="0"/>
      <w:spacing w:line="240" w:lineRule="auto"/>
      <w:ind w:right="0" w:firstLine="0"/>
      <w:jc w:val="left"/>
    </w:pPr>
    <w:rPr>
      <w:rFonts w:eastAsia="Times New Roman" w:cs="Calibri"/>
      <w:b/>
      <w:sz w:val="22"/>
    </w:rPr>
  </w:style>
  <w:style w:type="paragraph" w:customStyle="1" w:styleId="ConsPlusTitlePage">
    <w:name w:val="ConsPlusTitlePage"/>
    <w:rsid w:val="00CC6EB9"/>
    <w:pPr>
      <w:widowControl w:val="0"/>
      <w:autoSpaceDE w:val="0"/>
      <w:autoSpaceDN w:val="0"/>
      <w:spacing w:line="240" w:lineRule="auto"/>
      <w:ind w:right="0" w:firstLine="0"/>
      <w:jc w:val="left"/>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A1D92C6ADA64BED5A58C54AF9A47B67136F1E5FE51FE707B65D02F616A7DF8E611DAE6EBF1FDA7Dc2L" TargetMode="External"/><Relationship Id="rId13" Type="http://schemas.openxmlformats.org/officeDocument/2006/relationships/hyperlink" Target="consultantplus://offline/ref=C34A1D92C6ADA64BED5A58C54AF9A47B671B6F195CE31FE707B65D02F616A7DF8E611DAE6EBF1FDA7DcDL" TargetMode="External"/><Relationship Id="rId18" Type="http://schemas.openxmlformats.org/officeDocument/2006/relationships/hyperlink" Target="consultantplus://offline/ref=C34A1D92C6ADA64BED5A58C54AF9A47B641A611B5FE21FE707B65D02F616A7DF8E611DAD76cEL" TargetMode="External"/><Relationship Id="rId26" Type="http://schemas.openxmlformats.org/officeDocument/2006/relationships/hyperlink" Target="consultantplus://offline/ref=C34A1D92C6ADA64BED5A58C54AF9A47B671B611B59E01FE707B65D02F616A7DF8E611DAE6EBF1FD97Dc2L" TargetMode="External"/><Relationship Id="rId3" Type="http://schemas.openxmlformats.org/officeDocument/2006/relationships/webSettings" Target="webSettings.xml"/><Relationship Id="rId21" Type="http://schemas.openxmlformats.org/officeDocument/2006/relationships/hyperlink" Target="consultantplus://offline/ref=C34A1D92C6ADA64BED5A58C54AF9A47B671A6D165BE61FE707B65D02F616A7DF8E611DAE6EBF1DD37Dc3L" TargetMode="External"/><Relationship Id="rId34" Type="http://schemas.openxmlformats.org/officeDocument/2006/relationships/fontTable" Target="fontTable.xml"/><Relationship Id="rId7" Type="http://schemas.openxmlformats.org/officeDocument/2006/relationships/hyperlink" Target="consultantplus://offline/ref=C34A1D92C6ADA64BED5A58C54AF9A47B671B6F175DE61FE707B65D02F616A7DF8E611DAE6EBF1FDA7DcFL" TargetMode="External"/><Relationship Id="rId12" Type="http://schemas.openxmlformats.org/officeDocument/2006/relationships/hyperlink" Target="consultantplus://offline/ref=C34A1D92C6ADA64BED5A58C54AF9A47B671B6D1958E51FE707B65D02F616A7DF8E611DAE6EBF1DDF7Dc2L" TargetMode="External"/><Relationship Id="rId17" Type="http://schemas.openxmlformats.org/officeDocument/2006/relationships/hyperlink" Target="consultantplus://offline/ref=C34A1D92C6ADA64BED5A58C54AF9A47B671B6F195CE31FE707B65D02F616A7DF8E611DAE6EBF1FDB7Dc9L" TargetMode="External"/><Relationship Id="rId25" Type="http://schemas.openxmlformats.org/officeDocument/2006/relationships/hyperlink" Target="consultantplus://offline/ref=C34A1D92C6ADA64BED5A58C54AF9A47B671B611B59E01FE707B65D02F616A7DF8E611DAE6EBF1FDB7DcAL" TargetMode="External"/><Relationship Id="rId33" Type="http://schemas.openxmlformats.org/officeDocument/2006/relationships/hyperlink" Target="consultantplus://offline/ref=C34A1D92C6ADA64BED5A58C54AF9A47B671B6E1B5DE41FE707B65D02F616A7DF8E611DAE6EBF1ED37DcFL" TargetMode="External"/><Relationship Id="rId2" Type="http://schemas.openxmlformats.org/officeDocument/2006/relationships/settings" Target="settings.xml"/><Relationship Id="rId16" Type="http://schemas.openxmlformats.org/officeDocument/2006/relationships/hyperlink" Target="consultantplus://offline/ref=C34A1D92C6ADA64BED5A58C54AF9A47B671B6F195CE31FE707B65D02F616A7DF8E611DAE6EBF1FDB7Dc8L" TargetMode="External"/><Relationship Id="rId20" Type="http://schemas.openxmlformats.org/officeDocument/2006/relationships/hyperlink" Target="consultantplus://offline/ref=C34A1D92C6ADA64BED5A58C54AF9A47B671B6F195CE31FE707B65D02F616A7DF8E611DAE6EBF1FDB7DcFL" TargetMode="External"/><Relationship Id="rId29" Type="http://schemas.openxmlformats.org/officeDocument/2006/relationships/hyperlink" Target="consultantplus://offline/ref=C34A1D92C6ADA64BED5A58C54AF9A47B671B60175DE01FE707B65D02F616A7DF8E611DAE6EBF1FDA7Dc8L" TargetMode="External"/><Relationship Id="rId1" Type="http://schemas.openxmlformats.org/officeDocument/2006/relationships/styles" Target="styles.xml"/><Relationship Id="rId6" Type="http://schemas.openxmlformats.org/officeDocument/2006/relationships/hyperlink" Target="consultantplus://offline/ref=C34A1D92C6ADA64BED5A58C54AF9A47B671B6E1B5DE41FE707B65D02F616A7DF8E611DAE6EBF1ED87Dc3L" TargetMode="External"/><Relationship Id="rId11" Type="http://schemas.openxmlformats.org/officeDocument/2006/relationships/hyperlink" Target="consultantplus://offline/ref=C34A1D92C6ADA64BED5A58C54AF9A47B67136C165BEF1FE707B65D02F616A7DF8E611DAE6EBF1FD27Dc8L" TargetMode="External"/><Relationship Id="rId24" Type="http://schemas.openxmlformats.org/officeDocument/2006/relationships/hyperlink" Target="consultantplus://offline/ref=C34A1D92C6ADA64BED5A58C54AF9A47B671B6F195CE31FE707B65D02F616A7DF8E611DAE6EBF1FD87DcBL" TargetMode="External"/><Relationship Id="rId32" Type="http://schemas.openxmlformats.org/officeDocument/2006/relationships/hyperlink" Target="consultantplus://offline/ref=C34A1D92C6ADA64BED5A58C54AF9A47B671B611E5DE71FE707B65D02F616A7DF8E611DAE6EBF1FDB7Dc8L" TargetMode="External"/><Relationship Id="rId5" Type="http://schemas.openxmlformats.org/officeDocument/2006/relationships/hyperlink" Target="consultantplus://offline/ref=C34A1D92C6ADA64BED5A58C54AF9A47B671B6F195CE31FE707B65D02F616A7DF8E611DAE6EBF1FDA7DcCL" TargetMode="External"/><Relationship Id="rId15" Type="http://schemas.openxmlformats.org/officeDocument/2006/relationships/hyperlink" Target="consultantplus://offline/ref=C34A1D92C6ADA64BED5A58C54AF9A47B671B6F195CE31FE707B65D02F616A7DF8E611DAE6EBF1FDB7DcBL" TargetMode="External"/><Relationship Id="rId23" Type="http://schemas.openxmlformats.org/officeDocument/2006/relationships/hyperlink" Target="consultantplus://offline/ref=C34A1D92C6ADA64BED5A58C54AF9A47B671B6F195CE31FE707B65D02F616A7DF8E611DAE6EBF1FDB7Dc3L" TargetMode="External"/><Relationship Id="rId28" Type="http://schemas.openxmlformats.org/officeDocument/2006/relationships/hyperlink" Target="consultantplus://offline/ref=C34A1D92C6ADA64BED5A58C54AF9A47B67136F1E5FE51FE707B65D02F616A7DF8E611DAE6EBF1FDB7DcAL" TargetMode="External"/><Relationship Id="rId10" Type="http://schemas.openxmlformats.org/officeDocument/2006/relationships/hyperlink" Target="consultantplus://offline/ref=C34A1D92C6ADA64BED5A58C54AF9A47B67136C165BEF1FE707B65D02F616A7DF8E611DAE6EBF1FD27DcAL" TargetMode="External"/><Relationship Id="rId19" Type="http://schemas.openxmlformats.org/officeDocument/2006/relationships/hyperlink" Target="consultantplus://offline/ref=C34A1D92C6ADA64BED5A58C54AF9A47B641A611B5FE21FE707B65D02F616A7DF8E611DAB76c8L" TargetMode="External"/><Relationship Id="rId31" Type="http://schemas.openxmlformats.org/officeDocument/2006/relationships/hyperlink" Target="consultantplus://offline/ref=C34A1D92C6ADA64BED5A58C54AF9A47B671B611E5DE71FE707B65D02F616A7DF8E611DAE6EBF1FD87DcDL" TargetMode="External"/><Relationship Id="rId4" Type="http://schemas.openxmlformats.org/officeDocument/2006/relationships/hyperlink" Target="consultantplus://offline/ref=C34A1D92C6ADA64BED5A58C54AF9A47B67136F1E5FE51FE707B65D02F616A7DF8E611DAE6EBF1FDA7DcCL" TargetMode="External"/><Relationship Id="rId9" Type="http://schemas.openxmlformats.org/officeDocument/2006/relationships/hyperlink" Target="consultantplus://offline/ref=C34A1D92C6ADA64BED5A58C54AF9A47B67136F1E5FE51FE707B65D02F616A7DF8E611DAE6EBF1FDA7Dc3L" TargetMode="External"/><Relationship Id="rId14" Type="http://schemas.openxmlformats.org/officeDocument/2006/relationships/hyperlink" Target="consultantplus://offline/ref=C34A1D92C6ADA64BED5A58C54AF9A47B671B6F195CE31FE707B65D02F616A7DF8E611DAE6EBF1FDA7Dc3L" TargetMode="External"/><Relationship Id="rId22" Type="http://schemas.openxmlformats.org/officeDocument/2006/relationships/hyperlink" Target="consultantplus://offline/ref=C34A1D92C6ADA64BED5A58C54AF9A47B671B6F195CE31FE707B65D02F616A7DF8E611DAE6EBF1FDB7DcDL" TargetMode="External"/><Relationship Id="rId27" Type="http://schemas.openxmlformats.org/officeDocument/2006/relationships/hyperlink" Target="consultantplus://offline/ref=C34A1D92C6ADA64BED5A58C54AF9A47B67126D185EE21FE707B65D02F616A7DF8E611DAE6EBF1EDB7Dc9L" TargetMode="External"/><Relationship Id="rId30" Type="http://schemas.openxmlformats.org/officeDocument/2006/relationships/hyperlink" Target="consultantplus://offline/ref=C34A1D92C6ADA64BED5A58C54AF9A47B67136F1E5FE51FE707B65D02F616A7DF8E611DAE6EBF1FDB7DcF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3829</Words>
  <Characters>21830</Characters>
  <Application>Microsoft Office Word</Application>
  <DocSecurity>0</DocSecurity>
  <Lines>181</Lines>
  <Paragraphs>51</Paragraphs>
  <ScaleCrop>false</ScaleCrop>
  <Company>Reanimator Extreme Edition</Company>
  <LinksUpToDate>false</LinksUpToDate>
  <CharactersWithSpaces>25608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ЖКХиДД</dc:creator>
  <cp:keywords/>
  <dc:description/>
  <cp:lastModifiedBy>ЖКХиДД</cp:lastModifiedBy>
  <cp:revision>3</cp:revision>
  <dcterms:created xsi:type="dcterms:W3CDTF">2018-06-15T11:28:00Z</dcterms:created>
  <dcterms:modified xsi:type="dcterms:W3CDTF">2018-06-15T11:35:00Z</dcterms:modified>
</cp:coreProperties>
</file>