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8"/>
        <w:gridCol w:w="2250"/>
        <w:gridCol w:w="3780"/>
      </w:tblGrid>
      <w:tr w:rsidR="0086275C" w:rsidRPr="00B0292D" w:rsidTr="000E2159">
        <w:trPr>
          <w:cantSplit/>
        </w:trPr>
        <w:tc>
          <w:tcPr>
            <w:tcW w:w="3828" w:type="dxa"/>
          </w:tcPr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Par33"/>
            <w:bookmarkEnd w:id="0"/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«Изьва»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муниципальнöй</w:t>
            </w:r>
            <w:r w:rsidR="001C6DB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0292D">
              <w:rPr>
                <w:rFonts w:ascii="Times New Roman" w:hAnsi="Times New Roman" w:cs="Times New Roman"/>
                <w:b/>
                <w:bCs/>
              </w:rPr>
              <w:t>районса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292D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муниципального района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«Ижемский»</w:t>
            </w:r>
          </w:p>
        </w:tc>
      </w:tr>
    </w:tbl>
    <w:p w:rsidR="0086275C" w:rsidRPr="00B0292D" w:rsidRDefault="00F21040" w:rsidP="003F5C6F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proofErr w:type="gramStart"/>
      <w:r w:rsidR="0086275C" w:rsidRPr="00B0292D"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 w:rsidR="0086275C" w:rsidRPr="00B0292D">
        <w:rPr>
          <w:rFonts w:ascii="Times New Roman" w:hAnsi="Times New Roman" w:cs="Times New Roman"/>
          <w:b/>
          <w:bCs/>
          <w:sz w:val="28"/>
          <w:szCs w:val="28"/>
        </w:rPr>
        <w:t xml:space="preserve"> У Ö М</w:t>
      </w:r>
    </w:p>
    <w:p w:rsidR="0086275C" w:rsidRPr="001C6DB4" w:rsidRDefault="001C6DB4" w:rsidP="0086275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</w:t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781A5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</w:p>
    <w:p w:rsidR="0086275C" w:rsidRPr="00B0292D" w:rsidRDefault="0086275C" w:rsidP="0086275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B0292D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B0292D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86275C" w:rsidRPr="00B0292D" w:rsidRDefault="0086275C" w:rsidP="0086275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275C" w:rsidRPr="00B0292D" w:rsidRDefault="0086275C" w:rsidP="0086275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B0292D">
        <w:rPr>
          <w:rFonts w:ascii="Times New Roman" w:hAnsi="Times New Roman" w:cs="Times New Roman"/>
          <w:sz w:val="28"/>
          <w:szCs w:val="28"/>
        </w:rPr>
        <w:t>т</w:t>
      </w:r>
      <w:r w:rsidR="003B566B">
        <w:rPr>
          <w:rFonts w:ascii="Times New Roman" w:hAnsi="Times New Roman" w:cs="Times New Roman"/>
          <w:sz w:val="28"/>
          <w:szCs w:val="28"/>
        </w:rPr>
        <w:t xml:space="preserve"> </w:t>
      </w:r>
      <w:r w:rsidR="00D76A47">
        <w:rPr>
          <w:rFonts w:ascii="Times New Roman" w:hAnsi="Times New Roman" w:cs="Times New Roman"/>
          <w:sz w:val="28"/>
          <w:szCs w:val="28"/>
        </w:rPr>
        <w:t>01 июня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F21040">
        <w:rPr>
          <w:rFonts w:ascii="Times New Roman" w:hAnsi="Times New Roman" w:cs="Times New Roman"/>
          <w:sz w:val="28"/>
          <w:szCs w:val="28"/>
        </w:rPr>
        <w:t>6</w:t>
      </w:r>
      <w:r w:rsidRPr="00B0292D">
        <w:rPr>
          <w:rFonts w:ascii="Times New Roman" w:hAnsi="Times New Roman" w:cs="Times New Roman"/>
          <w:sz w:val="28"/>
          <w:szCs w:val="28"/>
        </w:rPr>
        <w:t xml:space="preserve"> года                            </w:t>
      </w:r>
      <w:r w:rsidR="001C6DB4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B566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649C8">
        <w:rPr>
          <w:rFonts w:ascii="Times New Roman" w:hAnsi="Times New Roman" w:cs="Times New Roman"/>
          <w:sz w:val="28"/>
          <w:szCs w:val="28"/>
        </w:rPr>
        <w:t xml:space="preserve">     </w:t>
      </w:r>
      <w:r w:rsidR="00D76A47">
        <w:rPr>
          <w:rFonts w:ascii="Times New Roman" w:hAnsi="Times New Roman" w:cs="Times New Roman"/>
          <w:sz w:val="28"/>
          <w:szCs w:val="28"/>
        </w:rPr>
        <w:t xml:space="preserve">  </w:t>
      </w:r>
      <w:r w:rsidR="003649C8">
        <w:rPr>
          <w:rFonts w:ascii="Times New Roman" w:hAnsi="Times New Roman" w:cs="Times New Roman"/>
          <w:sz w:val="28"/>
          <w:szCs w:val="28"/>
        </w:rPr>
        <w:t xml:space="preserve"> </w:t>
      </w:r>
      <w:r w:rsidR="003B566B">
        <w:rPr>
          <w:rFonts w:ascii="Times New Roman" w:hAnsi="Times New Roman" w:cs="Times New Roman"/>
          <w:sz w:val="28"/>
          <w:szCs w:val="28"/>
        </w:rPr>
        <w:t xml:space="preserve">  </w:t>
      </w:r>
      <w:r w:rsidR="00F91500">
        <w:rPr>
          <w:rFonts w:ascii="Times New Roman" w:hAnsi="Times New Roman" w:cs="Times New Roman"/>
          <w:sz w:val="28"/>
          <w:szCs w:val="28"/>
        </w:rPr>
        <w:t xml:space="preserve">№ </w:t>
      </w:r>
      <w:r w:rsidR="00D76A47">
        <w:rPr>
          <w:rFonts w:ascii="Times New Roman" w:hAnsi="Times New Roman" w:cs="Times New Roman"/>
          <w:sz w:val="28"/>
          <w:szCs w:val="28"/>
        </w:rPr>
        <w:t>351</w:t>
      </w:r>
      <w:r w:rsidR="00980F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496D" w:rsidRDefault="0086275C" w:rsidP="0086275C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  <w:r w:rsidRPr="00535F47">
        <w:rPr>
          <w:rFonts w:ascii="Times New Roman" w:hAnsi="Times New Roman" w:cs="Times New Roman"/>
          <w:sz w:val="24"/>
          <w:szCs w:val="24"/>
        </w:rPr>
        <w:t xml:space="preserve">Республика Коми, Ижемский район, </w:t>
      </w:r>
      <w:proofErr w:type="gramStart"/>
      <w:r w:rsidRPr="00535F4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35F47">
        <w:rPr>
          <w:rFonts w:ascii="Times New Roman" w:hAnsi="Times New Roman" w:cs="Times New Roman"/>
          <w:sz w:val="24"/>
          <w:szCs w:val="24"/>
        </w:rPr>
        <w:t>. Ижма</w:t>
      </w:r>
      <w:r w:rsidRPr="00535F47">
        <w:rPr>
          <w:rFonts w:ascii="Times New Roman" w:hAnsi="Times New Roman" w:cs="Times New Roman"/>
          <w:sz w:val="24"/>
          <w:szCs w:val="24"/>
        </w:rPr>
        <w:tab/>
      </w:r>
    </w:p>
    <w:p w:rsidR="0086275C" w:rsidRPr="00535F47" w:rsidRDefault="0086275C" w:rsidP="0086275C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</w:p>
    <w:p w:rsidR="00E7162B" w:rsidRPr="00F21A6F" w:rsidRDefault="00F21040" w:rsidP="00F21A6F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21A6F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</w:t>
      </w:r>
      <w:r w:rsidRPr="00F21A6F">
        <w:rPr>
          <w:rFonts w:ascii="Times New Roman" w:hAnsi="Times New Roman" w:cs="Times New Roman"/>
          <w:sz w:val="28"/>
          <w:szCs w:val="28"/>
        </w:rPr>
        <w:t>администрации муниципального района «</w:t>
      </w:r>
      <w:proofErr w:type="spellStart"/>
      <w:r w:rsidRPr="00F21A6F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F21A6F">
        <w:rPr>
          <w:rFonts w:ascii="Times New Roman" w:hAnsi="Times New Roman" w:cs="Times New Roman"/>
          <w:sz w:val="28"/>
          <w:szCs w:val="28"/>
        </w:rPr>
        <w:t xml:space="preserve">» от </w:t>
      </w:r>
      <w:r w:rsidR="005B4A77" w:rsidRPr="00F21A6F">
        <w:rPr>
          <w:rFonts w:ascii="Times New Roman" w:hAnsi="Times New Roman" w:cs="Times New Roman"/>
          <w:sz w:val="28"/>
          <w:szCs w:val="28"/>
        </w:rPr>
        <w:t>0</w:t>
      </w:r>
      <w:r w:rsidRPr="00F21A6F">
        <w:rPr>
          <w:rFonts w:ascii="Times New Roman" w:hAnsi="Times New Roman" w:cs="Times New Roman"/>
          <w:sz w:val="28"/>
          <w:szCs w:val="28"/>
        </w:rPr>
        <w:t xml:space="preserve">8 </w:t>
      </w:r>
      <w:r w:rsidR="005B4A77" w:rsidRPr="00F21A6F">
        <w:rPr>
          <w:rFonts w:ascii="Times New Roman" w:hAnsi="Times New Roman" w:cs="Times New Roman"/>
          <w:sz w:val="28"/>
          <w:szCs w:val="28"/>
        </w:rPr>
        <w:t>октя</w:t>
      </w:r>
      <w:r w:rsidRPr="00F21A6F">
        <w:rPr>
          <w:rFonts w:ascii="Times New Roman" w:hAnsi="Times New Roman" w:cs="Times New Roman"/>
          <w:sz w:val="28"/>
          <w:szCs w:val="28"/>
        </w:rPr>
        <w:t xml:space="preserve">бря 2015 года № </w:t>
      </w:r>
      <w:r w:rsidR="005B4A77" w:rsidRPr="00F21A6F">
        <w:rPr>
          <w:rFonts w:ascii="Times New Roman" w:hAnsi="Times New Roman" w:cs="Times New Roman"/>
          <w:sz w:val="28"/>
          <w:szCs w:val="28"/>
        </w:rPr>
        <w:t>83</w:t>
      </w:r>
      <w:r w:rsidR="00E7162B" w:rsidRPr="00F21A6F">
        <w:rPr>
          <w:rFonts w:ascii="Times New Roman" w:hAnsi="Times New Roman" w:cs="Times New Roman"/>
          <w:sz w:val="28"/>
          <w:szCs w:val="28"/>
        </w:rPr>
        <w:t>7</w:t>
      </w:r>
      <w:r w:rsidR="0018272B" w:rsidRPr="00F21A6F">
        <w:rPr>
          <w:rFonts w:ascii="Times New Roman" w:hAnsi="Times New Roman" w:cs="Times New Roman"/>
          <w:sz w:val="28"/>
          <w:szCs w:val="28"/>
        </w:rPr>
        <w:t xml:space="preserve"> </w:t>
      </w:r>
      <w:r w:rsidR="00E7162B" w:rsidRPr="00F21A6F">
        <w:rPr>
          <w:rFonts w:ascii="Times New Roman" w:hAnsi="Times New Roman" w:cs="Times New Roman"/>
          <w:sz w:val="28"/>
          <w:szCs w:val="28"/>
        </w:rPr>
        <w:t>«</w:t>
      </w:r>
      <w:r w:rsidR="00E7162B" w:rsidRPr="00F21A6F">
        <w:rPr>
          <w:rFonts w:ascii="Times New Roman" w:eastAsia="Calibri" w:hAnsi="Times New Roman" w:cs="Times New Roman"/>
          <w:sz w:val="28"/>
          <w:szCs w:val="28"/>
        </w:rPr>
        <w:t xml:space="preserve">Об утверждении </w:t>
      </w:r>
      <w:r w:rsidR="00F21A6F">
        <w:rPr>
          <w:rFonts w:ascii="Times New Roman" w:eastAsia="Calibri" w:hAnsi="Times New Roman" w:cs="Times New Roman"/>
          <w:sz w:val="28"/>
          <w:szCs w:val="28"/>
        </w:rPr>
        <w:t>а</w:t>
      </w:r>
      <w:r w:rsidR="00E7162B" w:rsidRPr="00F21A6F">
        <w:rPr>
          <w:rFonts w:ascii="Times New Roman" w:eastAsia="Calibri" w:hAnsi="Times New Roman" w:cs="Times New Roman"/>
          <w:sz w:val="28"/>
          <w:szCs w:val="28"/>
        </w:rPr>
        <w:t>дминистративного регламента предоставления муниципальной услуги «Предоставление информации об объектах недвижимого имущества, находящегося в муниципальной собственности и предназначенного для сдачи в аренду»</w:t>
      </w:r>
    </w:p>
    <w:p w:rsidR="005B4A77" w:rsidRPr="00F21A6F" w:rsidRDefault="005B4A77" w:rsidP="00F21A6F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150AA" w:rsidRPr="00F21A6F" w:rsidRDefault="004E2357" w:rsidP="00F21A6F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</w:pPr>
      <w:r w:rsidRPr="00F21A6F">
        <w:rPr>
          <w:rFonts w:ascii="Times New Roman" w:hAnsi="Times New Roman" w:cs="Times New Roman"/>
          <w:sz w:val="28"/>
          <w:szCs w:val="28"/>
        </w:rPr>
        <w:t xml:space="preserve"> </w:t>
      </w:r>
      <w:r w:rsidR="003F5C6F" w:rsidRPr="00F21A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</w:t>
      </w:r>
      <w:r w:rsidR="001C6DB4" w:rsidRPr="00F21A6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В соответствии</w:t>
      </w:r>
      <w:r w:rsidR="003150AA" w:rsidRPr="00F21A6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с Федеральным законом от 27 июля </w:t>
      </w:r>
      <w:r w:rsidR="001C6DB4" w:rsidRPr="00F21A6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2010 года № 210-ФЗ «Об организации предоставления государственных и муниципальных услуг», постановлением администрации муниципального района «Ижемский» от 30 сентября 2010 года № 576 «Об утверждении Порядка разработки и утверждения административных регламентов предоставления муниципальных услуг»</w:t>
      </w:r>
      <w:r w:rsidR="00C42E26" w:rsidRPr="00F21A6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и</w:t>
      </w:r>
      <w:r w:rsidR="00C42E26" w:rsidRPr="00F21A6F">
        <w:rPr>
          <w:sz w:val="28"/>
          <w:szCs w:val="28"/>
        </w:rPr>
        <w:t xml:space="preserve"> </w:t>
      </w:r>
      <w:r w:rsidR="00C42E26" w:rsidRPr="00F21A6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соответствии с планом графиком тиражирования муниципальных услуг, переведенных </w:t>
      </w:r>
      <w:r w:rsidR="006C782B" w:rsidRPr="00F21A6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в электронный вид в органах местного самоуправления Республики Коми, в целях совершенствования организации предоставления муниципальных услуг по принципу «одного окна», в том числе в многофункциональных центрах предоставления государственных и муниципальных услуг в Республике Коми, а также организации предоставления муниципальных услуг в электронном виде </w:t>
      </w:r>
    </w:p>
    <w:p w:rsidR="00DA7935" w:rsidRPr="00F21A6F" w:rsidRDefault="00DA7935" w:rsidP="00F21A6F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</w:pPr>
    </w:p>
    <w:p w:rsidR="001C6DB4" w:rsidRPr="00F21A6F" w:rsidRDefault="001C6DB4" w:rsidP="00F21A6F">
      <w:pPr>
        <w:suppressAutoHyphens/>
        <w:spacing w:after="0"/>
        <w:jc w:val="center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</w:pPr>
      <w:r w:rsidRPr="00F21A6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администрация муниципального района «Ижемский»</w:t>
      </w:r>
    </w:p>
    <w:p w:rsidR="003150AA" w:rsidRPr="00F21A6F" w:rsidRDefault="003150AA" w:rsidP="00F21A6F">
      <w:pPr>
        <w:suppressAutoHyphens/>
        <w:spacing w:after="0"/>
        <w:jc w:val="center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</w:pPr>
    </w:p>
    <w:p w:rsidR="003150AA" w:rsidRPr="00F21A6F" w:rsidRDefault="001C6DB4" w:rsidP="00F21A6F">
      <w:pPr>
        <w:suppressAutoHyphens/>
        <w:jc w:val="center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</w:pPr>
      <w:proofErr w:type="gramStart"/>
      <w:r w:rsidRPr="00F21A6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П</w:t>
      </w:r>
      <w:proofErr w:type="gramEnd"/>
      <w:r w:rsidR="00F21040" w:rsidRPr="00F21A6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F21A6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О</w:t>
      </w:r>
      <w:r w:rsidR="00F21040" w:rsidRPr="00F21A6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F21A6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С</w:t>
      </w:r>
      <w:r w:rsidR="00F21040" w:rsidRPr="00F21A6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F21A6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Т</w:t>
      </w:r>
      <w:r w:rsidR="00F21040" w:rsidRPr="00F21A6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F21A6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А</w:t>
      </w:r>
      <w:r w:rsidR="00F21040" w:rsidRPr="00F21A6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F21A6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Н</w:t>
      </w:r>
      <w:r w:rsidR="00F21040" w:rsidRPr="00F21A6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F21A6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О</w:t>
      </w:r>
      <w:r w:rsidR="00F21040" w:rsidRPr="00F21A6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F21A6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В</w:t>
      </w:r>
      <w:r w:rsidR="00F21040" w:rsidRPr="00F21A6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F21A6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Л</w:t>
      </w:r>
      <w:r w:rsidR="00F21040" w:rsidRPr="00F21A6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F21A6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Я</w:t>
      </w:r>
      <w:r w:rsidR="00F21040" w:rsidRPr="00F21A6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F21A6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Е</w:t>
      </w:r>
      <w:r w:rsidR="00F21040" w:rsidRPr="00F21A6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F21A6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Т:</w:t>
      </w:r>
    </w:p>
    <w:p w:rsidR="00F21040" w:rsidRPr="00F21A6F" w:rsidRDefault="00110C4B" w:rsidP="00F21A6F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21A6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</w:t>
      </w:r>
      <w:r w:rsidR="00BC5CAF" w:rsidRPr="00F21A6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 </w:t>
      </w:r>
      <w:r w:rsidR="00F21040" w:rsidRPr="00F21A6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Внести в постановление администрации муниципального района «</w:t>
      </w:r>
      <w:proofErr w:type="spellStart"/>
      <w:r w:rsidR="00F21040" w:rsidRPr="00F21A6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Ижемский</w:t>
      </w:r>
      <w:proofErr w:type="spellEnd"/>
      <w:r w:rsidR="00F21040" w:rsidRPr="00F21A6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="00BC5CAF" w:rsidRPr="00F21A6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5B4A77" w:rsidRPr="00F21A6F">
        <w:rPr>
          <w:rFonts w:ascii="Times New Roman" w:hAnsi="Times New Roman" w:cs="Times New Roman"/>
          <w:sz w:val="28"/>
          <w:szCs w:val="28"/>
        </w:rPr>
        <w:t>от 0</w:t>
      </w:r>
      <w:r w:rsidR="00BC5CAF" w:rsidRPr="00F21A6F">
        <w:rPr>
          <w:rFonts w:ascii="Times New Roman" w:hAnsi="Times New Roman" w:cs="Times New Roman"/>
          <w:sz w:val="28"/>
          <w:szCs w:val="28"/>
        </w:rPr>
        <w:t xml:space="preserve">8 </w:t>
      </w:r>
      <w:r w:rsidR="005B4A77" w:rsidRPr="00F21A6F">
        <w:rPr>
          <w:rFonts w:ascii="Times New Roman" w:hAnsi="Times New Roman" w:cs="Times New Roman"/>
          <w:sz w:val="28"/>
          <w:szCs w:val="28"/>
        </w:rPr>
        <w:t>октя</w:t>
      </w:r>
      <w:r w:rsidR="00BC5CAF" w:rsidRPr="00F21A6F">
        <w:rPr>
          <w:rFonts w:ascii="Times New Roman" w:hAnsi="Times New Roman" w:cs="Times New Roman"/>
          <w:sz w:val="28"/>
          <w:szCs w:val="28"/>
        </w:rPr>
        <w:t>бря 2015 года №</w:t>
      </w:r>
      <w:r w:rsidR="004E2357" w:rsidRPr="00F21A6F">
        <w:rPr>
          <w:rFonts w:ascii="Times New Roman" w:hAnsi="Times New Roman" w:cs="Times New Roman"/>
          <w:sz w:val="28"/>
          <w:szCs w:val="28"/>
        </w:rPr>
        <w:t xml:space="preserve"> </w:t>
      </w:r>
      <w:r w:rsidR="005B4A77" w:rsidRPr="00F21A6F">
        <w:rPr>
          <w:rFonts w:ascii="Times New Roman" w:hAnsi="Times New Roman" w:cs="Times New Roman"/>
          <w:sz w:val="28"/>
          <w:szCs w:val="28"/>
        </w:rPr>
        <w:t>83</w:t>
      </w:r>
      <w:r w:rsidR="00E7162B" w:rsidRPr="00F21A6F">
        <w:rPr>
          <w:rFonts w:ascii="Times New Roman" w:hAnsi="Times New Roman" w:cs="Times New Roman"/>
          <w:sz w:val="28"/>
          <w:szCs w:val="28"/>
        </w:rPr>
        <w:t>7</w:t>
      </w:r>
      <w:r w:rsidR="00BC5CAF" w:rsidRPr="00F21A6F">
        <w:rPr>
          <w:rFonts w:ascii="Times New Roman" w:hAnsi="Times New Roman" w:cs="Times New Roman"/>
          <w:sz w:val="28"/>
          <w:szCs w:val="28"/>
        </w:rPr>
        <w:t xml:space="preserve"> </w:t>
      </w:r>
      <w:r w:rsidR="00E7162B" w:rsidRPr="00F21A6F">
        <w:rPr>
          <w:rFonts w:ascii="Times New Roman" w:hAnsi="Times New Roman" w:cs="Times New Roman"/>
          <w:sz w:val="28"/>
          <w:szCs w:val="28"/>
        </w:rPr>
        <w:t>«</w:t>
      </w:r>
      <w:r w:rsidR="00E7162B" w:rsidRPr="00F21A6F">
        <w:rPr>
          <w:rFonts w:ascii="Times New Roman" w:eastAsia="Calibri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«Предоставление информации об объектах недвижимого имущества, </w:t>
      </w:r>
      <w:r w:rsidR="00E7162B" w:rsidRPr="00F21A6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находящегося в муниципальной собственности и предназначенного для сдачи в аренду» </w:t>
      </w:r>
      <w:r w:rsidR="00F21040" w:rsidRPr="00F21A6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(далее </w:t>
      </w:r>
      <w:r w:rsidR="00F91500" w:rsidRPr="00F21A6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- </w:t>
      </w:r>
      <w:r w:rsidR="00F21040" w:rsidRPr="00F21A6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Постановление) следующие изменения:</w:t>
      </w:r>
    </w:p>
    <w:p w:rsidR="00611B7B" w:rsidRPr="00F21A6F" w:rsidRDefault="00611B7B" w:rsidP="00F21A6F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left="0"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proofErr w:type="gramStart"/>
      <w:r w:rsidRPr="00F21A6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разделе II приложения к Постановлению  название подраздела «</w:t>
      </w:r>
      <w:r w:rsidR="003649C8" w:rsidRPr="00F21A6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в том числе к обеспечению доступности для инвалидов указанных объектов в соответствии с законодательством Российской Федерации о</w:t>
      </w:r>
      <w:proofErr w:type="gramEnd"/>
      <w:r w:rsidR="003649C8" w:rsidRPr="00F21A6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gramStart"/>
      <w:r w:rsidR="003649C8" w:rsidRPr="00F21A6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социальной защите инвалидов</w:t>
      </w:r>
      <w:r w:rsidRPr="00F21A6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» заменить на «Требования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инвалидов» (далее</w:t>
      </w:r>
      <w:proofErr w:type="gramEnd"/>
      <w:r w:rsidR="00F91500" w:rsidRPr="00F21A6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F21A6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 w:rsidR="00F91500" w:rsidRPr="00F21A6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gramStart"/>
      <w:r w:rsidRPr="00F21A6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Подраздел).</w:t>
      </w:r>
      <w:proofErr w:type="gramEnd"/>
    </w:p>
    <w:p w:rsidR="00B219F0" w:rsidRPr="00F21A6F" w:rsidRDefault="00611B7B" w:rsidP="00F21A6F">
      <w:pPr>
        <w:pStyle w:val="a7"/>
        <w:numPr>
          <w:ilvl w:val="0"/>
          <w:numId w:val="6"/>
        </w:numPr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21A6F">
        <w:rPr>
          <w:rFonts w:ascii="Times New Roman" w:hAnsi="Times New Roman"/>
          <w:sz w:val="28"/>
          <w:szCs w:val="28"/>
        </w:rPr>
        <w:t xml:space="preserve">дополнить Подраздел абзацем «Требования к обеспечению доступности для инвалидов </w:t>
      </w:r>
      <w:proofErr w:type="gramStart"/>
      <w:r w:rsidRPr="00F21A6F">
        <w:rPr>
          <w:rFonts w:ascii="Times New Roman" w:hAnsi="Times New Roman"/>
          <w:sz w:val="28"/>
          <w:szCs w:val="28"/>
        </w:rPr>
        <w:t>объектов</w:t>
      </w:r>
      <w:proofErr w:type="gramEnd"/>
      <w:r w:rsidRPr="00F21A6F">
        <w:rPr>
          <w:rFonts w:ascii="Times New Roman" w:hAnsi="Times New Roman"/>
          <w:sz w:val="28"/>
          <w:szCs w:val="28"/>
        </w:rPr>
        <w:t xml:space="preserve"> в которых предоставляются муниципальные услуги, определены частью 1 статьи 15 Федерального закона от 24</w:t>
      </w:r>
      <w:r w:rsidR="00F21A6F">
        <w:rPr>
          <w:rFonts w:ascii="Times New Roman" w:hAnsi="Times New Roman"/>
          <w:sz w:val="28"/>
          <w:szCs w:val="28"/>
        </w:rPr>
        <w:t xml:space="preserve"> ноября </w:t>
      </w:r>
      <w:r w:rsidRPr="00F21A6F">
        <w:rPr>
          <w:rFonts w:ascii="Times New Roman" w:hAnsi="Times New Roman"/>
          <w:sz w:val="28"/>
          <w:szCs w:val="28"/>
        </w:rPr>
        <w:t>1995 № 181 – ФЗ «О социальной защите инвалидов в Российской Федерации»;</w:t>
      </w:r>
    </w:p>
    <w:p w:rsidR="00611B7B" w:rsidRPr="00F21A6F" w:rsidRDefault="00611B7B" w:rsidP="00F21A6F">
      <w:pPr>
        <w:pStyle w:val="a7"/>
        <w:numPr>
          <w:ilvl w:val="0"/>
          <w:numId w:val="6"/>
        </w:numPr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21A6F">
        <w:rPr>
          <w:rFonts w:ascii="Times New Roman" w:hAnsi="Times New Roman"/>
          <w:sz w:val="28"/>
          <w:szCs w:val="28"/>
        </w:rPr>
        <w:t>п</w:t>
      </w:r>
      <w:r w:rsidR="00F91500" w:rsidRPr="00F21A6F">
        <w:rPr>
          <w:rFonts w:ascii="Times New Roman" w:hAnsi="Times New Roman"/>
          <w:sz w:val="28"/>
          <w:szCs w:val="28"/>
        </w:rPr>
        <w:t>ункт</w:t>
      </w:r>
      <w:r w:rsidRPr="00F21A6F">
        <w:rPr>
          <w:rFonts w:ascii="Times New Roman" w:hAnsi="Times New Roman"/>
          <w:sz w:val="28"/>
          <w:szCs w:val="28"/>
        </w:rPr>
        <w:t xml:space="preserve"> 2.6 приложения к Постановлению дополнить словами  «Федеральным законом от 24</w:t>
      </w:r>
      <w:r w:rsidR="00F21A6F">
        <w:rPr>
          <w:rFonts w:ascii="Times New Roman" w:hAnsi="Times New Roman"/>
          <w:sz w:val="28"/>
          <w:szCs w:val="28"/>
        </w:rPr>
        <w:t xml:space="preserve"> ноября </w:t>
      </w:r>
      <w:r w:rsidRPr="00F21A6F">
        <w:rPr>
          <w:rFonts w:ascii="Times New Roman" w:hAnsi="Times New Roman"/>
          <w:sz w:val="28"/>
          <w:szCs w:val="28"/>
        </w:rPr>
        <w:t>1995 № 181</w:t>
      </w:r>
      <w:r w:rsidR="00F91500" w:rsidRPr="00F21A6F">
        <w:rPr>
          <w:rFonts w:ascii="Times New Roman" w:hAnsi="Times New Roman"/>
          <w:sz w:val="28"/>
          <w:szCs w:val="28"/>
        </w:rPr>
        <w:t xml:space="preserve"> </w:t>
      </w:r>
      <w:r w:rsidRPr="00F21A6F">
        <w:rPr>
          <w:rFonts w:ascii="Times New Roman" w:hAnsi="Times New Roman"/>
          <w:sz w:val="28"/>
          <w:szCs w:val="28"/>
        </w:rPr>
        <w:t>-</w:t>
      </w:r>
      <w:r w:rsidR="00F91500" w:rsidRPr="00F21A6F">
        <w:rPr>
          <w:rFonts w:ascii="Times New Roman" w:hAnsi="Times New Roman"/>
          <w:sz w:val="28"/>
          <w:szCs w:val="28"/>
        </w:rPr>
        <w:t xml:space="preserve"> </w:t>
      </w:r>
      <w:r w:rsidRPr="00F21A6F">
        <w:rPr>
          <w:rFonts w:ascii="Times New Roman" w:hAnsi="Times New Roman"/>
          <w:sz w:val="28"/>
          <w:szCs w:val="28"/>
        </w:rPr>
        <w:t>ФЗ «О социальной защите инвалидов в Российской Федерации»</w:t>
      </w:r>
      <w:r w:rsidR="00F91500" w:rsidRPr="00F21A6F">
        <w:rPr>
          <w:rFonts w:ascii="Times New Roman" w:hAnsi="Times New Roman"/>
          <w:sz w:val="28"/>
          <w:szCs w:val="28"/>
        </w:rPr>
        <w:t>.</w:t>
      </w:r>
    </w:p>
    <w:p w:rsidR="00611B7B" w:rsidRPr="00F21A6F" w:rsidRDefault="00B13BFF" w:rsidP="00F21A6F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21A6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2. </w:t>
      </w:r>
      <w:r w:rsidR="00611B7B" w:rsidRPr="00F21A6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Настоящее постановление вступает в силу со дня его официального опубликования (обнародования).</w:t>
      </w:r>
    </w:p>
    <w:p w:rsidR="00611B7B" w:rsidRPr="00F21A6F" w:rsidRDefault="00611B7B" w:rsidP="00F21A6F">
      <w:pPr>
        <w:pStyle w:val="a7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C6DB4" w:rsidRPr="00F21A6F" w:rsidRDefault="001C6DB4" w:rsidP="00F21A6F">
      <w:pPr>
        <w:pStyle w:val="a7"/>
        <w:suppressAutoHyphens/>
        <w:spacing w:after="0"/>
        <w:ind w:left="204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07453" w:rsidRPr="00F21A6F" w:rsidRDefault="00907453" w:rsidP="00F21A6F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11B7B" w:rsidRPr="00F21A6F" w:rsidRDefault="00611B7B" w:rsidP="00F21A6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21A6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Руководител</w:t>
      </w:r>
      <w:r w:rsidR="00F91500" w:rsidRPr="00F21A6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ь</w:t>
      </w:r>
      <w:r w:rsidRPr="00F21A6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администрации</w:t>
      </w:r>
    </w:p>
    <w:p w:rsidR="00611B7B" w:rsidRPr="00F21A6F" w:rsidRDefault="00611B7B" w:rsidP="00F21A6F">
      <w:pPr>
        <w:jc w:val="both"/>
        <w:rPr>
          <w:sz w:val="28"/>
          <w:szCs w:val="28"/>
        </w:rPr>
      </w:pPr>
      <w:r w:rsidRPr="00F21A6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муниципального района «</w:t>
      </w:r>
      <w:proofErr w:type="spellStart"/>
      <w:r w:rsidRPr="00F21A6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Ижемский</w:t>
      </w:r>
      <w:proofErr w:type="spellEnd"/>
      <w:r w:rsidRPr="00F21A6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»                                       </w:t>
      </w:r>
      <w:r w:rsidR="00D76A4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</w:t>
      </w:r>
      <w:bookmarkStart w:id="1" w:name="_GoBack"/>
      <w:bookmarkEnd w:id="1"/>
      <w:r w:rsidRPr="00F21A6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Л.И. Терентьева</w:t>
      </w:r>
    </w:p>
    <w:p w:rsidR="004D24ED" w:rsidRPr="00F21A6F" w:rsidRDefault="004D24ED" w:rsidP="00F21A6F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4D24ED" w:rsidRPr="00F21A6F" w:rsidSect="00BC5CA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217C3"/>
    <w:multiLevelType w:val="hybridMultilevel"/>
    <w:tmpl w:val="CAD83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B63E4"/>
    <w:multiLevelType w:val="hybridMultilevel"/>
    <w:tmpl w:val="B2CCDC66"/>
    <w:lvl w:ilvl="0" w:tplc="D1DA2D1A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FD2C8A"/>
    <w:multiLevelType w:val="hybridMultilevel"/>
    <w:tmpl w:val="2F1807A6"/>
    <w:lvl w:ilvl="0" w:tplc="98FC779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5241B6E"/>
    <w:multiLevelType w:val="hybridMultilevel"/>
    <w:tmpl w:val="1FD2419E"/>
    <w:lvl w:ilvl="0" w:tplc="DB92FB52">
      <w:start w:val="1"/>
      <w:numFmt w:val="decimal"/>
      <w:lvlText w:val="%1."/>
      <w:lvlJc w:val="left"/>
      <w:pPr>
        <w:ind w:left="2044" w:hanging="13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F700EA0"/>
    <w:multiLevelType w:val="hybridMultilevel"/>
    <w:tmpl w:val="A3882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F528F3"/>
    <w:multiLevelType w:val="hybridMultilevel"/>
    <w:tmpl w:val="9C42008C"/>
    <w:lvl w:ilvl="0" w:tplc="03A8C1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2135"/>
    <w:rsid w:val="00017D1D"/>
    <w:rsid w:val="00031BFE"/>
    <w:rsid w:val="00041473"/>
    <w:rsid w:val="0010496D"/>
    <w:rsid w:val="00110C4B"/>
    <w:rsid w:val="001471EE"/>
    <w:rsid w:val="0018272B"/>
    <w:rsid w:val="001830BA"/>
    <w:rsid w:val="001840F4"/>
    <w:rsid w:val="001C6DB4"/>
    <w:rsid w:val="001E7885"/>
    <w:rsid w:val="00226200"/>
    <w:rsid w:val="00253D3E"/>
    <w:rsid w:val="00282135"/>
    <w:rsid w:val="003150AA"/>
    <w:rsid w:val="00323D27"/>
    <w:rsid w:val="00332709"/>
    <w:rsid w:val="003649C8"/>
    <w:rsid w:val="00365DDC"/>
    <w:rsid w:val="003B566B"/>
    <w:rsid w:val="003F0F49"/>
    <w:rsid w:val="003F5C6F"/>
    <w:rsid w:val="00490A13"/>
    <w:rsid w:val="004C610D"/>
    <w:rsid w:val="004D24ED"/>
    <w:rsid w:val="004D5397"/>
    <w:rsid w:val="004E2357"/>
    <w:rsid w:val="005123D8"/>
    <w:rsid w:val="00521DF4"/>
    <w:rsid w:val="0055192D"/>
    <w:rsid w:val="005B4A77"/>
    <w:rsid w:val="005C4AEA"/>
    <w:rsid w:val="005C797D"/>
    <w:rsid w:val="005F3178"/>
    <w:rsid w:val="00606169"/>
    <w:rsid w:val="00611B7B"/>
    <w:rsid w:val="0064404A"/>
    <w:rsid w:val="00645396"/>
    <w:rsid w:val="00656617"/>
    <w:rsid w:val="006C782B"/>
    <w:rsid w:val="006F74A1"/>
    <w:rsid w:val="0070583D"/>
    <w:rsid w:val="00706FB1"/>
    <w:rsid w:val="00777BF2"/>
    <w:rsid w:val="00781A59"/>
    <w:rsid w:val="0078621E"/>
    <w:rsid w:val="00803D47"/>
    <w:rsid w:val="00817B8B"/>
    <w:rsid w:val="00841B2C"/>
    <w:rsid w:val="0086275C"/>
    <w:rsid w:val="008A4A72"/>
    <w:rsid w:val="00907453"/>
    <w:rsid w:val="00934C9C"/>
    <w:rsid w:val="00980F96"/>
    <w:rsid w:val="009C5B8E"/>
    <w:rsid w:val="00A27A8E"/>
    <w:rsid w:val="00B13BFF"/>
    <w:rsid w:val="00B219F0"/>
    <w:rsid w:val="00B56ACF"/>
    <w:rsid w:val="00B606D3"/>
    <w:rsid w:val="00BB68F4"/>
    <w:rsid w:val="00BC5CAF"/>
    <w:rsid w:val="00C33B97"/>
    <w:rsid w:val="00C42E26"/>
    <w:rsid w:val="00C9425D"/>
    <w:rsid w:val="00CF604E"/>
    <w:rsid w:val="00D76A47"/>
    <w:rsid w:val="00DA7935"/>
    <w:rsid w:val="00E250FC"/>
    <w:rsid w:val="00E7162B"/>
    <w:rsid w:val="00E97237"/>
    <w:rsid w:val="00EA4663"/>
    <w:rsid w:val="00EA46B9"/>
    <w:rsid w:val="00EA64C5"/>
    <w:rsid w:val="00EC09F9"/>
    <w:rsid w:val="00EF734B"/>
    <w:rsid w:val="00F02B78"/>
    <w:rsid w:val="00F21040"/>
    <w:rsid w:val="00F21A6F"/>
    <w:rsid w:val="00F810E2"/>
    <w:rsid w:val="00F91500"/>
    <w:rsid w:val="00FC29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Без интервала-2"/>
    <w:qFormat/>
    <w:rsid w:val="0086275C"/>
    <w:rPr>
      <w:rFonts w:eastAsiaTheme="minorHAnsi"/>
    </w:rPr>
  </w:style>
  <w:style w:type="paragraph" w:styleId="1">
    <w:name w:val="heading 1"/>
    <w:basedOn w:val="a0"/>
    <w:next w:val="a0"/>
    <w:link w:val="10"/>
    <w:uiPriority w:val="9"/>
    <w:qFormat/>
    <w:rsid w:val="0064404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64404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1"/>
    <w:link w:val="1"/>
    <w:uiPriority w:val="9"/>
    <w:rsid w:val="0064404A"/>
    <w:rPr>
      <w:rFonts w:ascii="Times New Roman" w:eastAsiaTheme="majorEastAsia" w:hAnsi="Times New Roman" w:cstheme="majorBidi"/>
      <w:b/>
      <w:bCs/>
      <w:kern w:val="32"/>
      <w:sz w:val="24"/>
      <w:szCs w:val="32"/>
    </w:rPr>
  </w:style>
  <w:style w:type="table" w:styleId="a4">
    <w:name w:val="Table Grid"/>
    <w:basedOn w:val="a2"/>
    <w:uiPriority w:val="59"/>
    <w:rsid w:val="00645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86275C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</w:rPr>
  </w:style>
  <w:style w:type="paragraph" w:customStyle="1" w:styleId="ConsPlusNonformat">
    <w:name w:val="ConsPlusNonformat"/>
    <w:rsid w:val="00862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2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86275C"/>
    <w:rPr>
      <w:rFonts w:ascii="Tahoma" w:eastAsiaTheme="minorHAnsi" w:hAnsi="Tahoma" w:cs="Tahoma"/>
      <w:sz w:val="16"/>
      <w:szCs w:val="16"/>
    </w:rPr>
  </w:style>
  <w:style w:type="paragraph" w:customStyle="1" w:styleId="11">
    <w:name w:val="Обычный1"/>
    <w:uiPriority w:val="99"/>
    <w:rsid w:val="0010496D"/>
    <w:pPr>
      <w:spacing w:after="0"/>
    </w:pPr>
    <w:rPr>
      <w:rFonts w:ascii="Arial" w:eastAsia="Times New Roman" w:hAnsi="Arial" w:cs="Arial"/>
      <w:color w:val="000000"/>
      <w:lang w:eastAsia="ru-RU"/>
    </w:rPr>
  </w:style>
  <w:style w:type="paragraph" w:styleId="a7">
    <w:name w:val="List Paragraph"/>
    <w:basedOn w:val="a"/>
    <w:uiPriority w:val="34"/>
    <w:qFormat/>
    <w:rsid w:val="00B219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Без интервала-2"/>
    <w:qFormat/>
    <w:rsid w:val="0086275C"/>
    <w:rPr>
      <w:rFonts w:eastAsiaTheme="minorHAnsi"/>
    </w:rPr>
  </w:style>
  <w:style w:type="paragraph" w:styleId="1">
    <w:name w:val="heading 1"/>
    <w:basedOn w:val="a0"/>
    <w:next w:val="a0"/>
    <w:link w:val="10"/>
    <w:uiPriority w:val="9"/>
    <w:qFormat/>
    <w:rsid w:val="0064404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64404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1"/>
    <w:link w:val="1"/>
    <w:uiPriority w:val="9"/>
    <w:rsid w:val="0064404A"/>
    <w:rPr>
      <w:rFonts w:ascii="Times New Roman" w:eastAsiaTheme="majorEastAsia" w:hAnsi="Times New Roman" w:cstheme="majorBidi"/>
      <w:b/>
      <w:bCs/>
      <w:kern w:val="32"/>
      <w:sz w:val="24"/>
      <w:szCs w:val="32"/>
    </w:rPr>
  </w:style>
  <w:style w:type="table" w:styleId="a4">
    <w:name w:val="Table Grid"/>
    <w:basedOn w:val="a2"/>
    <w:uiPriority w:val="59"/>
    <w:rsid w:val="00645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86275C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</w:rPr>
  </w:style>
  <w:style w:type="paragraph" w:customStyle="1" w:styleId="ConsPlusNonformat">
    <w:name w:val="ConsPlusNonformat"/>
    <w:rsid w:val="00862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2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86275C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F5DB9-3D9A-4E46-8A91-2988FB4B9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Ижемский музей</dc:creator>
  <cp:lastModifiedBy>Администратор</cp:lastModifiedBy>
  <cp:revision>14</cp:revision>
  <cp:lastPrinted>2016-05-20T13:10:00Z</cp:lastPrinted>
  <dcterms:created xsi:type="dcterms:W3CDTF">2016-05-18T08:23:00Z</dcterms:created>
  <dcterms:modified xsi:type="dcterms:W3CDTF">2016-06-02T06:01:00Z</dcterms:modified>
</cp:coreProperties>
</file>